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3F0B2" w14:textId="77777777" w:rsidR="00615EEF" w:rsidRPr="00001D41" w:rsidRDefault="007F7DB9" w:rsidP="00615EEF">
      <w:pPr>
        <w:spacing w:after="0"/>
        <w:jc w:val="center"/>
        <w:rPr>
          <w:rFonts w:ascii="Arial" w:eastAsia="Times New Roman" w:hAnsi="Arial" w:cs="Arial"/>
          <w:b/>
          <w:noProof/>
          <w:color w:val="003399"/>
          <w:sz w:val="32"/>
          <w:szCs w:val="32"/>
        </w:rPr>
      </w:pPr>
      <w:r w:rsidRPr="00001D41">
        <w:rPr>
          <w:rFonts w:ascii="Arial" w:hAnsi="Arial" w:cs="Arial"/>
          <w:noProof/>
          <w:color w:val="003399"/>
          <w:sz w:val="32"/>
          <w:szCs w:val="32"/>
        </w:rPr>
        <mc:AlternateContent>
          <mc:Choice Requires="wps">
            <w:drawing>
              <wp:anchor distT="0" distB="0" distL="114300" distR="114300" simplePos="0" relativeHeight="251661312" behindDoc="1" locked="0" layoutInCell="1" allowOverlap="1" wp14:anchorId="2441AFF5" wp14:editId="07080E31">
                <wp:simplePos x="0" y="0"/>
                <wp:positionH relativeFrom="column">
                  <wp:posOffset>2099143</wp:posOffset>
                </wp:positionH>
                <wp:positionV relativeFrom="paragraph">
                  <wp:posOffset>-445273</wp:posOffset>
                </wp:positionV>
                <wp:extent cx="1749287" cy="2353503"/>
                <wp:effectExtent l="0" t="0" r="3810" b="8890"/>
                <wp:wrapNone/>
                <wp:docPr id="6" name="Text Box 6"/>
                <wp:cNvGraphicFramePr/>
                <a:graphic xmlns:a="http://schemas.openxmlformats.org/drawingml/2006/main">
                  <a:graphicData uri="http://schemas.microsoft.com/office/word/2010/wordprocessingShape">
                    <wps:wsp>
                      <wps:cNvSpPr txBox="1"/>
                      <wps:spPr>
                        <a:xfrm>
                          <a:off x="0" y="0"/>
                          <a:ext cx="1749287" cy="23535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CE6A0C" w14:textId="77777777" w:rsidR="00CA373F" w:rsidRDefault="00CA373F">
                            <w:r>
                              <w:rPr>
                                <w:noProof/>
                                <w:color w:val="0000FF"/>
                              </w:rPr>
                              <w:drawing>
                                <wp:inline distT="0" distB="0" distL="0" distR="0" wp14:anchorId="1D6AD15C" wp14:editId="25EE6D59">
                                  <wp:extent cx="1431124" cy="2099144"/>
                                  <wp:effectExtent l="0" t="0" r="0" b="0"/>
                                  <wp:docPr id="7" name="Picture 7" descr="Thumbnail for version as of 12:11, 12 February 200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for version as of 12:11, 12 February 2006">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712" cy="21000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1AFF5" id="_x0000_t202" coordsize="21600,21600" o:spt="202" path="m,l,21600r21600,l21600,xe">
                <v:stroke joinstyle="miter"/>
                <v:path gradientshapeok="t" o:connecttype="rect"/>
              </v:shapetype>
              <v:shape id="Text Box 6" o:spid="_x0000_s1026" type="#_x0000_t202" style="position:absolute;left:0;text-align:left;margin-left:165.3pt;margin-top:-35.05pt;width:137.75pt;height:18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" fillcolor="white [3201]" stroked="f" strokeweight=".5pt">
                <v:textbox>
                  <w:txbxContent>
                    <w:p w14:paraId="1BCE6A0C" w14:textId="77777777" w:rsidR="00CA373F" w:rsidRDefault="00CA373F">
                      <w:r>
                        <w:rPr>
                          <w:noProof/>
                          <w:color w:val="0000FF"/>
                        </w:rPr>
                        <w:drawing>
                          <wp:inline distT="0" distB="0" distL="0" distR="0" wp14:anchorId="1D6AD15C" wp14:editId="25EE6D59">
                            <wp:extent cx="1431124" cy="2099144"/>
                            <wp:effectExtent l="0" t="0" r="0" b="0"/>
                            <wp:docPr id="7" name="Picture 7" descr="Thumbnail for version as of 12:11, 12 February 200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for version as of 12:11, 12 February 2006">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712" cy="2100006"/>
                                    </a:xfrm>
                                    <a:prstGeom prst="rect">
                                      <a:avLst/>
                                    </a:prstGeom>
                                    <a:noFill/>
                                    <a:ln>
                                      <a:noFill/>
                                    </a:ln>
                                  </pic:spPr>
                                </pic:pic>
                              </a:graphicData>
                            </a:graphic>
                          </wp:inline>
                        </w:drawing>
                      </w:r>
                    </w:p>
                  </w:txbxContent>
                </v:textbox>
              </v:shape>
            </w:pict>
          </mc:Fallback>
        </mc:AlternateContent>
      </w:r>
      <w:r w:rsidRPr="00001D41">
        <w:rPr>
          <w:rFonts w:ascii="Arial" w:eastAsia="Times New Roman" w:hAnsi="Arial" w:cs="Arial"/>
          <w:b/>
          <w:noProof/>
          <w:color w:val="003399"/>
          <w:sz w:val="32"/>
          <w:szCs w:val="32"/>
        </w:rPr>
        <mc:AlternateContent>
          <mc:Choice Requires="wps">
            <w:drawing>
              <wp:anchor distT="0" distB="0" distL="114300" distR="114300" simplePos="0" relativeHeight="251659264" behindDoc="0" locked="0" layoutInCell="1" allowOverlap="1" wp14:anchorId="5B152C84" wp14:editId="56599F11">
                <wp:simplePos x="0" y="0"/>
                <wp:positionH relativeFrom="column">
                  <wp:posOffset>-818984</wp:posOffset>
                </wp:positionH>
                <wp:positionV relativeFrom="paragraph">
                  <wp:posOffset>-699716</wp:posOffset>
                </wp:positionV>
                <wp:extent cx="1485900" cy="1932167"/>
                <wp:effectExtent l="0" t="0" r="0" b="0"/>
                <wp:wrapNone/>
                <wp:docPr id="2" name="Text Box 2"/>
                <wp:cNvGraphicFramePr/>
                <a:graphic xmlns:a="http://schemas.openxmlformats.org/drawingml/2006/main">
                  <a:graphicData uri="http://schemas.microsoft.com/office/word/2010/wordprocessingShape">
                    <wps:wsp>
                      <wps:cNvSpPr txBox="1"/>
                      <wps:spPr>
                        <a:xfrm>
                          <a:off x="0" y="0"/>
                          <a:ext cx="1485900" cy="19321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45246C" w14:textId="77777777" w:rsidR="00CA373F" w:rsidRDefault="007F7DB9">
                            <w:r>
                              <w:rPr>
                                <w:rFonts w:ascii="Arial" w:hAnsi="Arial" w:cs="Arial"/>
                                <w:noProof/>
                                <w:sz w:val="20"/>
                                <w:szCs w:val="20"/>
                              </w:rPr>
                              <w:drawing>
                                <wp:inline distT="0" distB="0" distL="0" distR="0" wp14:anchorId="46E5A847" wp14:editId="7375876D">
                                  <wp:extent cx="1294753" cy="1367072"/>
                                  <wp:effectExtent l="0" t="0" r="1270" b="5080"/>
                                  <wp:docPr id="9" name="Picture 9" descr="http://ts1.mm.bing.net/th?&amp;id=HN.607988789031863101&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1.mm.bing.net/th?&amp;id=HN.607988789031863101&amp;w=300&amp;h=300&amp;c=0&amp;pid=1.9&amp;rs=0&amp;p=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6670" cy="13690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52C84" id="Text Box 2" o:spid="_x0000_s1027" type="#_x0000_t202" style="position:absolute;left:0;text-align:left;margin-left:-64.5pt;margin-top:-55.1pt;width:117pt;height:15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" fillcolor="white [3201]" stroked="f" strokeweight=".5pt">
                <v:textbox>
                  <w:txbxContent>
                    <w:p w14:paraId="6545246C" w14:textId="77777777" w:rsidR="00CA373F" w:rsidRDefault="007F7DB9">
                      <w:r>
                        <w:rPr>
                          <w:rFonts w:ascii="Arial" w:hAnsi="Arial" w:cs="Arial"/>
                          <w:noProof/>
                          <w:sz w:val="20"/>
                          <w:szCs w:val="20"/>
                        </w:rPr>
                        <w:drawing>
                          <wp:inline distT="0" distB="0" distL="0" distR="0" wp14:anchorId="46E5A847" wp14:editId="7375876D">
                            <wp:extent cx="1294753" cy="1367072"/>
                            <wp:effectExtent l="0" t="0" r="1270" b="5080"/>
                            <wp:docPr id="9" name="Picture 9" descr="http://ts1.mm.bing.net/th?&amp;id=HN.607988789031863101&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1.mm.bing.net/th?&amp;id=HN.607988789031863101&amp;w=300&amp;h=300&amp;c=0&amp;pid=1.9&amp;rs=0&amp;p=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6670" cy="1369096"/>
                                    </a:xfrm>
                                    <a:prstGeom prst="rect">
                                      <a:avLst/>
                                    </a:prstGeom>
                                    <a:noFill/>
                                    <a:ln>
                                      <a:noFill/>
                                    </a:ln>
                                  </pic:spPr>
                                </pic:pic>
                              </a:graphicData>
                            </a:graphic>
                          </wp:inline>
                        </w:drawing>
                      </w:r>
                    </w:p>
                  </w:txbxContent>
                </v:textbox>
              </v:shape>
            </w:pict>
          </mc:Fallback>
        </mc:AlternateContent>
      </w:r>
      <w:r w:rsidRPr="00001D41">
        <w:rPr>
          <w:rFonts w:ascii="Arial" w:eastAsia="Times New Roman" w:hAnsi="Arial" w:cs="Arial"/>
          <w:b/>
          <w:noProof/>
          <w:color w:val="003399"/>
          <w:sz w:val="32"/>
          <w:szCs w:val="32"/>
        </w:rPr>
        <mc:AlternateContent>
          <mc:Choice Requires="wps">
            <w:drawing>
              <wp:anchor distT="0" distB="0" distL="114300" distR="114300" simplePos="0" relativeHeight="251660288" behindDoc="0" locked="0" layoutInCell="1" allowOverlap="1" wp14:anchorId="47382438" wp14:editId="4FD25867">
                <wp:simplePos x="0" y="0"/>
                <wp:positionH relativeFrom="column">
                  <wp:posOffset>5224007</wp:posOffset>
                </wp:positionH>
                <wp:positionV relativeFrom="paragraph">
                  <wp:posOffset>-699715</wp:posOffset>
                </wp:positionV>
                <wp:extent cx="1447110" cy="1414780"/>
                <wp:effectExtent l="0" t="0" r="1270" b="0"/>
                <wp:wrapNone/>
                <wp:docPr id="3" name="Text Box 3"/>
                <wp:cNvGraphicFramePr/>
                <a:graphic xmlns:a="http://schemas.openxmlformats.org/drawingml/2006/main">
                  <a:graphicData uri="http://schemas.microsoft.com/office/word/2010/wordprocessingShape">
                    <wps:wsp>
                      <wps:cNvSpPr txBox="1"/>
                      <wps:spPr>
                        <a:xfrm>
                          <a:off x="0" y="0"/>
                          <a:ext cx="1447110" cy="1414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A3BE7F" w14:textId="77777777" w:rsidR="00CA373F" w:rsidRDefault="00CA373F">
                            <w:r>
                              <w:rPr>
                                <w:rFonts w:eastAsia="Times New Roman"/>
                                <w:b/>
                                <w:noProof/>
                              </w:rPr>
                              <w:drawing>
                                <wp:inline distT="0" distB="0" distL="0" distR="0" wp14:anchorId="7ED9666B" wp14:editId="753B0098">
                                  <wp:extent cx="1288111" cy="1311965"/>
                                  <wp:effectExtent l="0" t="0" r="762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449" cy="13133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82438" id="Text Box 3" o:spid="_x0000_s1028" type="#_x0000_t202" style="position:absolute;left:0;text-align:left;margin-left:411.35pt;margin-top:-55.1pt;width:113.95pt;height:1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" fillcolor="white [3201]" stroked="f" strokeweight=".5pt">
                <v:textbox>
                  <w:txbxContent>
                    <w:p w14:paraId="30A3BE7F" w14:textId="77777777" w:rsidR="00CA373F" w:rsidRDefault="00CA373F">
                      <w:r>
                        <w:rPr>
                          <w:rFonts w:eastAsia="Times New Roman"/>
                          <w:b/>
                          <w:noProof/>
                        </w:rPr>
                        <w:drawing>
                          <wp:inline distT="0" distB="0" distL="0" distR="0" wp14:anchorId="7ED9666B" wp14:editId="753B0098">
                            <wp:extent cx="1288111" cy="1311965"/>
                            <wp:effectExtent l="0" t="0" r="762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449" cy="1313328"/>
                                    </a:xfrm>
                                    <a:prstGeom prst="rect">
                                      <a:avLst/>
                                    </a:prstGeom>
                                    <a:noFill/>
                                    <a:ln>
                                      <a:noFill/>
                                    </a:ln>
                                  </pic:spPr>
                                </pic:pic>
                              </a:graphicData>
                            </a:graphic>
                          </wp:inline>
                        </w:drawing>
                      </w:r>
                    </w:p>
                  </w:txbxContent>
                </v:textbox>
              </v:shape>
            </w:pict>
          </mc:Fallback>
        </mc:AlternateContent>
      </w:r>
      <w:r w:rsidR="00615EEF" w:rsidRPr="00001D41">
        <w:rPr>
          <w:rFonts w:ascii="Arial" w:eastAsia="Times New Roman" w:hAnsi="Arial" w:cs="Arial"/>
          <w:b/>
          <w:noProof/>
          <w:color w:val="003399"/>
          <w:sz w:val="32"/>
          <w:szCs w:val="32"/>
        </w:rPr>
        <w:t>MARSHALL COUNTY</w:t>
      </w:r>
    </w:p>
    <w:p w14:paraId="74058FD6" w14:textId="77777777" w:rsidR="00615EEF" w:rsidRDefault="00615EEF" w:rsidP="00615EEF">
      <w:pPr>
        <w:spacing w:after="0"/>
        <w:jc w:val="center"/>
        <w:rPr>
          <w:rFonts w:ascii="Arial" w:eastAsia="Times New Roman" w:hAnsi="Arial" w:cs="Arial"/>
          <w:b/>
          <w:noProof/>
          <w:color w:val="003399"/>
          <w:sz w:val="32"/>
          <w:szCs w:val="32"/>
        </w:rPr>
      </w:pPr>
      <w:r w:rsidRPr="00001D41">
        <w:rPr>
          <w:rFonts w:ascii="Arial" w:eastAsia="Times New Roman" w:hAnsi="Arial" w:cs="Arial"/>
          <w:b/>
          <w:noProof/>
          <w:color w:val="003399"/>
          <w:sz w:val="32"/>
          <w:szCs w:val="32"/>
        </w:rPr>
        <w:t>EMERGENCY MANAGEMENT AGENCY</w:t>
      </w:r>
    </w:p>
    <w:p w14:paraId="146C0745" w14:textId="532F510F" w:rsidR="00140FCC" w:rsidRPr="00001D41" w:rsidRDefault="000F2276" w:rsidP="00140FCC">
      <w:pPr>
        <w:spacing w:line="360" w:lineRule="auto"/>
        <w:jc w:val="center"/>
        <w:rPr>
          <w:rFonts w:ascii="Arial" w:eastAsia="Times New Roman" w:hAnsi="Arial" w:cs="Arial"/>
          <w:b/>
          <w:noProof/>
          <w:color w:val="003399"/>
          <w:sz w:val="32"/>
          <w:szCs w:val="32"/>
        </w:rPr>
      </w:pPr>
      <w:r>
        <w:rPr>
          <w:rFonts w:ascii="Arial" w:eastAsia="Times New Roman" w:hAnsi="Arial" w:cs="Arial"/>
          <w:b/>
          <w:noProof/>
          <w:color w:val="003399"/>
          <w:sz w:val="32"/>
          <w:szCs w:val="32"/>
        </w:rPr>
        <w:t>Jack Garner</w:t>
      </w:r>
      <w:r w:rsidR="00140FCC" w:rsidRPr="00001D41">
        <w:rPr>
          <w:rFonts w:ascii="Arial" w:eastAsia="Times New Roman" w:hAnsi="Arial" w:cs="Arial"/>
          <w:b/>
          <w:noProof/>
          <w:color w:val="003399"/>
          <w:sz w:val="32"/>
          <w:szCs w:val="32"/>
        </w:rPr>
        <w:t>, Director</w:t>
      </w:r>
    </w:p>
    <w:p w14:paraId="6365AB3B" w14:textId="244C9117" w:rsidR="00615EEF" w:rsidRPr="00001D41" w:rsidRDefault="007F4890" w:rsidP="00B13A9E">
      <w:pPr>
        <w:spacing w:after="0" w:line="240" w:lineRule="auto"/>
        <w:jc w:val="center"/>
        <w:rPr>
          <w:rFonts w:ascii="Arial" w:eastAsia="Times New Roman" w:hAnsi="Arial" w:cs="Arial"/>
          <w:b/>
          <w:noProof/>
          <w:color w:val="003399"/>
          <w:sz w:val="32"/>
          <w:szCs w:val="32"/>
        </w:rPr>
      </w:pPr>
      <w:r>
        <w:rPr>
          <w:rFonts w:ascii="Arial" w:eastAsia="Times New Roman" w:hAnsi="Arial" w:cs="Arial"/>
          <w:b/>
          <w:noProof/>
          <w:color w:val="003399"/>
          <w:sz w:val="32"/>
          <w:szCs w:val="32"/>
        </w:rPr>
        <w:t>ADVISORY COUNCIL</w:t>
      </w:r>
      <w:r w:rsidR="00CA373F" w:rsidRPr="00001D41">
        <w:rPr>
          <w:rFonts w:ascii="Arial" w:eastAsia="Times New Roman" w:hAnsi="Arial" w:cs="Arial"/>
          <w:b/>
          <w:noProof/>
          <w:color w:val="003399"/>
          <w:sz w:val="32"/>
          <w:szCs w:val="32"/>
        </w:rPr>
        <w:t xml:space="preserve"> MEETING</w:t>
      </w:r>
    </w:p>
    <w:p w14:paraId="4E66EE65" w14:textId="77777777" w:rsidR="00464245" w:rsidRDefault="00464245" w:rsidP="00001D41">
      <w:pPr>
        <w:spacing w:after="0"/>
        <w:ind w:left="-720"/>
        <w:rPr>
          <w:rFonts w:ascii="Arial" w:eastAsia="Times New Roman" w:hAnsi="Arial" w:cs="Arial"/>
          <w:b/>
          <w:noProof/>
          <w:sz w:val="24"/>
          <w:szCs w:val="24"/>
        </w:rPr>
      </w:pPr>
    </w:p>
    <w:p w14:paraId="5DD46B1C" w14:textId="77777777" w:rsidR="00615EEF" w:rsidRPr="008610A6" w:rsidRDefault="00CA373F" w:rsidP="00001D41">
      <w:pPr>
        <w:spacing w:after="0"/>
        <w:ind w:left="-720"/>
        <w:rPr>
          <w:rFonts w:ascii="Arial" w:eastAsia="Times New Roman" w:hAnsi="Arial" w:cs="Arial"/>
          <w:b/>
          <w:noProof/>
          <w:sz w:val="24"/>
          <w:szCs w:val="24"/>
        </w:rPr>
      </w:pPr>
      <w:r w:rsidRPr="008610A6">
        <w:rPr>
          <w:rFonts w:ascii="Arial" w:eastAsia="Times New Roman" w:hAnsi="Arial" w:cs="Arial"/>
          <w:b/>
          <w:noProof/>
          <w:sz w:val="24"/>
          <w:szCs w:val="24"/>
        </w:rPr>
        <w:t>MEETING RECORD</w:t>
      </w:r>
    </w:p>
    <w:p w14:paraId="391E09E2" w14:textId="27A56BBD" w:rsidR="00CA373F" w:rsidRPr="008610A6" w:rsidRDefault="00113267" w:rsidP="002D7D57">
      <w:pPr>
        <w:spacing w:after="0" w:line="240" w:lineRule="auto"/>
        <w:ind w:left="-720"/>
        <w:rPr>
          <w:rFonts w:ascii="Arial" w:eastAsia="Times New Roman" w:hAnsi="Arial" w:cs="Arial"/>
          <w:noProof/>
          <w:sz w:val="24"/>
          <w:szCs w:val="24"/>
        </w:rPr>
      </w:pPr>
      <w:r>
        <w:rPr>
          <w:rFonts w:ascii="Arial" w:eastAsia="Times New Roman" w:hAnsi="Arial" w:cs="Arial"/>
          <w:noProof/>
          <w:sz w:val="24"/>
          <w:szCs w:val="24"/>
        </w:rPr>
        <w:t>Thurdsday</w:t>
      </w:r>
      <w:r w:rsidR="00CC7606">
        <w:rPr>
          <w:rFonts w:ascii="Arial" w:eastAsia="Times New Roman" w:hAnsi="Arial" w:cs="Arial"/>
          <w:noProof/>
          <w:sz w:val="24"/>
          <w:szCs w:val="24"/>
        </w:rPr>
        <w:t>,</w:t>
      </w:r>
      <w:r w:rsidR="00EF08CC">
        <w:rPr>
          <w:rFonts w:ascii="Arial" w:eastAsia="Times New Roman" w:hAnsi="Arial" w:cs="Arial"/>
          <w:noProof/>
          <w:sz w:val="24"/>
          <w:szCs w:val="24"/>
        </w:rPr>
        <w:t xml:space="preserve"> </w:t>
      </w:r>
      <w:r w:rsidR="00B13A9E">
        <w:rPr>
          <w:rFonts w:ascii="Arial" w:eastAsia="Times New Roman" w:hAnsi="Arial" w:cs="Arial"/>
          <w:noProof/>
          <w:sz w:val="24"/>
          <w:szCs w:val="24"/>
        </w:rPr>
        <w:t>March 20</w:t>
      </w:r>
      <w:r w:rsidR="00CB6ECC">
        <w:rPr>
          <w:rFonts w:ascii="Arial" w:eastAsia="Times New Roman" w:hAnsi="Arial" w:cs="Arial"/>
          <w:noProof/>
          <w:sz w:val="24"/>
          <w:szCs w:val="24"/>
        </w:rPr>
        <w:t>, 202</w:t>
      </w:r>
      <w:r w:rsidR="00B13A9E">
        <w:rPr>
          <w:rFonts w:ascii="Arial" w:eastAsia="Times New Roman" w:hAnsi="Arial" w:cs="Arial"/>
          <w:noProof/>
          <w:sz w:val="24"/>
          <w:szCs w:val="24"/>
        </w:rPr>
        <w:t>5</w:t>
      </w:r>
    </w:p>
    <w:p w14:paraId="167B4E53" w14:textId="429AC2FD" w:rsidR="00862FC1" w:rsidRDefault="00B660C0" w:rsidP="00862FC1">
      <w:pPr>
        <w:spacing w:after="0" w:line="240" w:lineRule="auto"/>
        <w:ind w:left="-720"/>
        <w:rPr>
          <w:rFonts w:ascii="Arial" w:eastAsia="Times New Roman" w:hAnsi="Arial" w:cs="Arial"/>
          <w:noProof/>
          <w:sz w:val="24"/>
          <w:szCs w:val="24"/>
        </w:rPr>
      </w:pPr>
      <w:r w:rsidRPr="008610A6">
        <w:rPr>
          <w:rFonts w:ascii="Arial" w:eastAsia="Times New Roman" w:hAnsi="Arial" w:cs="Arial"/>
          <w:noProof/>
          <w:sz w:val="24"/>
          <w:szCs w:val="24"/>
        </w:rPr>
        <w:t>Marshall County Building</w:t>
      </w:r>
      <w:r w:rsidR="00E73368">
        <w:rPr>
          <w:rFonts w:ascii="Arial" w:eastAsia="Times New Roman" w:hAnsi="Arial" w:cs="Arial"/>
          <w:noProof/>
          <w:sz w:val="24"/>
          <w:szCs w:val="24"/>
        </w:rPr>
        <w:t xml:space="preserve">, Room </w:t>
      </w:r>
      <w:r w:rsidR="00C32845">
        <w:rPr>
          <w:rFonts w:ascii="Arial" w:eastAsia="Times New Roman" w:hAnsi="Arial" w:cs="Arial"/>
          <w:noProof/>
          <w:sz w:val="24"/>
          <w:szCs w:val="24"/>
        </w:rPr>
        <w:t>20</w:t>
      </w:r>
      <w:r w:rsidR="00154481">
        <w:rPr>
          <w:rFonts w:ascii="Arial" w:eastAsia="Times New Roman" w:hAnsi="Arial" w:cs="Arial"/>
          <w:noProof/>
          <w:sz w:val="24"/>
          <w:szCs w:val="24"/>
        </w:rPr>
        <w:t>7</w:t>
      </w:r>
      <w:r w:rsidR="00261F82">
        <w:rPr>
          <w:rFonts w:ascii="Arial" w:eastAsia="Times New Roman" w:hAnsi="Arial" w:cs="Arial"/>
          <w:noProof/>
          <w:sz w:val="24"/>
          <w:szCs w:val="24"/>
        </w:rPr>
        <w:t xml:space="preserve"> </w:t>
      </w:r>
    </w:p>
    <w:p w14:paraId="2462B42F" w14:textId="7AE84148" w:rsidR="00B660C0" w:rsidRPr="008610A6" w:rsidRDefault="00B13A9E" w:rsidP="00862FC1">
      <w:pPr>
        <w:spacing w:after="0" w:line="240" w:lineRule="auto"/>
        <w:ind w:left="-720"/>
        <w:rPr>
          <w:rFonts w:ascii="Arial" w:eastAsia="Times New Roman" w:hAnsi="Arial" w:cs="Arial"/>
          <w:noProof/>
          <w:sz w:val="24"/>
          <w:szCs w:val="24"/>
        </w:rPr>
      </w:pPr>
      <w:r>
        <w:rPr>
          <w:rFonts w:ascii="Arial" w:eastAsia="Times New Roman" w:hAnsi="Arial" w:cs="Arial"/>
          <w:noProof/>
          <w:sz w:val="24"/>
          <w:szCs w:val="24"/>
        </w:rPr>
        <w:t>9</w:t>
      </w:r>
      <w:r w:rsidR="00F76E42">
        <w:rPr>
          <w:rFonts w:ascii="Arial" w:eastAsia="Times New Roman" w:hAnsi="Arial" w:cs="Arial"/>
          <w:noProof/>
          <w:sz w:val="24"/>
          <w:szCs w:val="24"/>
        </w:rPr>
        <w:t>:</w:t>
      </w:r>
      <w:r>
        <w:rPr>
          <w:rFonts w:ascii="Arial" w:eastAsia="Times New Roman" w:hAnsi="Arial" w:cs="Arial"/>
          <w:noProof/>
          <w:sz w:val="24"/>
          <w:szCs w:val="24"/>
        </w:rPr>
        <w:t>3</w:t>
      </w:r>
      <w:r w:rsidR="00F76E42">
        <w:rPr>
          <w:rFonts w:ascii="Arial" w:eastAsia="Times New Roman" w:hAnsi="Arial" w:cs="Arial"/>
          <w:noProof/>
          <w:sz w:val="24"/>
          <w:szCs w:val="24"/>
        </w:rPr>
        <w:t>0</w:t>
      </w:r>
      <w:r w:rsidR="00CB6ECC" w:rsidRPr="00F76E42">
        <w:rPr>
          <w:rFonts w:ascii="Arial" w:eastAsia="Times New Roman" w:hAnsi="Arial" w:cs="Arial"/>
          <w:noProof/>
          <w:sz w:val="24"/>
          <w:szCs w:val="24"/>
        </w:rPr>
        <w:t xml:space="preserve"> AM</w:t>
      </w:r>
    </w:p>
    <w:p w14:paraId="79A73E32" w14:textId="77777777" w:rsidR="00615EEF" w:rsidRDefault="00615EEF" w:rsidP="00001D41">
      <w:pPr>
        <w:ind w:left="-720"/>
        <w:jc w:val="center"/>
        <w:rPr>
          <w:rFonts w:ascii="Arial" w:eastAsia="Times New Roman" w:hAnsi="Arial" w:cs="Arial"/>
          <w:b/>
          <w:noProof/>
        </w:rPr>
      </w:pPr>
    </w:p>
    <w:p w14:paraId="3A426850" w14:textId="17FEE8E4" w:rsidR="00464245" w:rsidRPr="00B13A9E" w:rsidRDefault="00615EEF" w:rsidP="00B06E60">
      <w:pPr>
        <w:ind w:left="-720"/>
        <w:rPr>
          <w:rFonts w:ascii="Arial" w:eastAsia="Times New Roman" w:hAnsi="Arial" w:cs="Arial"/>
          <w:bCs/>
          <w:noProof/>
        </w:rPr>
      </w:pPr>
      <w:r>
        <w:rPr>
          <w:rFonts w:ascii="Arial" w:eastAsia="Times New Roman" w:hAnsi="Arial" w:cs="Arial"/>
          <w:b/>
          <w:noProof/>
        </w:rPr>
        <w:t>MEETING CALLED TO ORDER</w:t>
      </w:r>
      <w:r w:rsidR="00E06C03">
        <w:rPr>
          <w:rFonts w:ascii="Arial" w:eastAsia="Times New Roman" w:hAnsi="Arial" w:cs="Arial"/>
          <w:b/>
          <w:noProof/>
        </w:rPr>
        <w:t xml:space="preserve"> AT</w:t>
      </w:r>
      <w:r w:rsidR="00B13A9E">
        <w:rPr>
          <w:rFonts w:ascii="Arial" w:eastAsia="Times New Roman" w:hAnsi="Arial" w:cs="Arial"/>
          <w:b/>
          <w:noProof/>
        </w:rPr>
        <w:t xml:space="preserve"> </w:t>
      </w:r>
      <w:r w:rsidR="00B06E60">
        <w:rPr>
          <w:rFonts w:ascii="Arial" w:eastAsia="Times New Roman" w:hAnsi="Arial" w:cs="Arial"/>
          <w:b/>
          <w:noProof/>
        </w:rPr>
        <w:t>10</w:t>
      </w:r>
      <w:r w:rsidR="00737022">
        <w:rPr>
          <w:rFonts w:ascii="Arial" w:eastAsia="Times New Roman" w:hAnsi="Arial" w:cs="Arial"/>
          <w:b/>
          <w:noProof/>
        </w:rPr>
        <w:t>:</w:t>
      </w:r>
      <w:r w:rsidR="00B06E60">
        <w:rPr>
          <w:rFonts w:ascii="Arial" w:eastAsia="Times New Roman" w:hAnsi="Arial" w:cs="Arial"/>
          <w:b/>
          <w:noProof/>
        </w:rPr>
        <w:t>0</w:t>
      </w:r>
      <w:r w:rsidR="00B13A9E">
        <w:rPr>
          <w:rFonts w:ascii="Arial" w:eastAsia="Times New Roman" w:hAnsi="Arial" w:cs="Arial"/>
          <w:b/>
          <w:noProof/>
        </w:rPr>
        <w:t>0</w:t>
      </w:r>
      <w:r w:rsidR="00CB6ECC" w:rsidRPr="00F76E42">
        <w:rPr>
          <w:rFonts w:ascii="Arial" w:eastAsia="Times New Roman" w:hAnsi="Arial" w:cs="Arial"/>
          <w:b/>
          <w:noProof/>
        </w:rPr>
        <w:t xml:space="preserve"> A</w:t>
      </w:r>
      <w:r w:rsidR="00FA12CA" w:rsidRPr="00F76E42">
        <w:rPr>
          <w:rFonts w:ascii="Arial" w:eastAsia="Times New Roman" w:hAnsi="Arial" w:cs="Arial"/>
          <w:b/>
          <w:noProof/>
        </w:rPr>
        <w:t>M</w:t>
      </w:r>
      <w:r>
        <w:rPr>
          <w:rFonts w:ascii="Arial" w:eastAsia="Times New Roman" w:hAnsi="Arial" w:cs="Arial"/>
          <w:b/>
          <w:noProof/>
        </w:rPr>
        <w:t xml:space="preserve"> BY:</w:t>
      </w:r>
      <w:r w:rsidR="00F83846">
        <w:rPr>
          <w:rFonts w:ascii="Arial" w:eastAsia="Times New Roman" w:hAnsi="Arial" w:cs="Arial"/>
          <w:b/>
          <w:noProof/>
        </w:rPr>
        <w:t xml:space="preserve">  </w:t>
      </w:r>
      <w:r w:rsidR="000F2276">
        <w:rPr>
          <w:rFonts w:ascii="Arial" w:eastAsia="Times New Roman" w:hAnsi="Arial" w:cs="Arial"/>
          <w:b/>
          <w:noProof/>
        </w:rPr>
        <w:t>Director</w:t>
      </w:r>
      <w:r w:rsidR="00154481">
        <w:rPr>
          <w:rFonts w:ascii="Arial" w:eastAsia="Times New Roman" w:hAnsi="Arial" w:cs="Arial"/>
          <w:b/>
          <w:noProof/>
        </w:rPr>
        <w:t xml:space="preserve"> </w:t>
      </w:r>
      <w:r w:rsidR="000F2276">
        <w:rPr>
          <w:rFonts w:ascii="Arial" w:eastAsia="Times New Roman" w:hAnsi="Arial" w:cs="Arial"/>
          <w:b/>
          <w:noProof/>
        </w:rPr>
        <w:t>Garner</w:t>
      </w:r>
    </w:p>
    <w:p w14:paraId="43FCC09D" w14:textId="77777777" w:rsidR="00B13A9E" w:rsidRDefault="00B13A9E" w:rsidP="0029521E">
      <w:pPr>
        <w:spacing w:after="0"/>
        <w:ind w:left="-720"/>
        <w:rPr>
          <w:rFonts w:ascii="Arial" w:eastAsia="Times New Roman" w:hAnsi="Arial" w:cs="Arial"/>
          <w:b/>
          <w:noProof/>
        </w:rPr>
      </w:pPr>
    </w:p>
    <w:p w14:paraId="1C8F76A4" w14:textId="2A06D95B" w:rsidR="00CB6ECC" w:rsidRDefault="00261F82" w:rsidP="00CB6ECC">
      <w:pPr>
        <w:spacing w:after="0"/>
        <w:ind w:left="-720"/>
        <w:rPr>
          <w:rFonts w:ascii="Arial" w:eastAsia="Times New Roman" w:hAnsi="Arial" w:cs="Arial"/>
          <w:b/>
          <w:noProof/>
        </w:rPr>
      </w:pPr>
      <w:r>
        <w:rPr>
          <w:rFonts w:ascii="Arial" w:eastAsia="Times New Roman" w:hAnsi="Arial" w:cs="Arial"/>
          <w:b/>
          <w:noProof/>
        </w:rPr>
        <w:t xml:space="preserve">MEMBERS IN </w:t>
      </w:r>
      <w:r w:rsidR="00541D35">
        <w:rPr>
          <w:rFonts w:ascii="Arial" w:eastAsia="Times New Roman" w:hAnsi="Arial" w:cs="Arial"/>
          <w:b/>
          <w:noProof/>
        </w:rPr>
        <w:t xml:space="preserve">ATTENDANCE:  </w:t>
      </w:r>
    </w:p>
    <w:p w14:paraId="768F5313" w14:textId="6CE2D564" w:rsidR="00427CEC" w:rsidRDefault="00B06E60" w:rsidP="00427CEC">
      <w:pPr>
        <w:pStyle w:val="ListParagraph"/>
        <w:numPr>
          <w:ilvl w:val="0"/>
          <w:numId w:val="27"/>
        </w:numPr>
        <w:spacing w:after="0"/>
        <w:rPr>
          <w:rFonts w:ascii="Arial" w:eastAsia="Times New Roman" w:hAnsi="Arial" w:cs="Arial"/>
          <w:bCs/>
          <w:noProof/>
        </w:rPr>
      </w:pPr>
      <w:r>
        <w:rPr>
          <w:rFonts w:ascii="Arial" w:eastAsia="Times New Roman" w:hAnsi="Arial" w:cs="Arial"/>
          <w:bCs/>
          <w:noProof/>
        </w:rPr>
        <w:t>Greg Compton</w:t>
      </w:r>
      <w:r w:rsidR="00427CEC">
        <w:rPr>
          <w:rFonts w:ascii="Arial" w:eastAsia="Times New Roman" w:hAnsi="Arial" w:cs="Arial"/>
          <w:bCs/>
          <w:noProof/>
        </w:rPr>
        <w:t xml:space="preserve"> – Marshall County Council</w:t>
      </w:r>
    </w:p>
    <w:p w14:paraId="772014D9" w14:textId="3E69CA71" w:rsidR="00B06E60" w:rsidRDefault="00B06E60" w:rsidP="00427CEC">
      <w:pPr>
        <w:pStyle w:val="ListParagraph"/>
        <w:numPr>
          <w:ilvl w:val="0"/>
          <w:numId w:val="27"/>
        </w:numPr>
        <w:spacing w:after="0"/>
        <w:rPr>
          <w:rFonts w:ascii="Arial" w:eastAsia="Times New Roman" w:hAnsi="Arial" w:cs="Arial"/>
          <w:bCs/>
          <w:noProof/>
        </w:rPr>
      </w:pPr>
      <w:r>
        <w:rPr>
          <w:rFonts w:ascii="Arial" w:eastAsia="Times New Roman" w:hAnsi="Arial" w:cs="Arial"/>
          <w:bCs/>
          <w:noProof/>
        </w:rPr>
        <w:t>Robert Listenberger/Laura Mann – Plymouth Mayor</w:t>
      </w:r>
    </w:p>
    <w:p w14:paraId="32D69382" w14:textId="3809BEE9" w:rsidR="00B06E60" w:rsidRDefault="00B06E60" w:rsidP="00427CEC">
      <w:pPr>
        <w:pStyle w:val="ListParagraph"/>
        <w:numPr>
          <w:ilvl w:val="0"/>
          <w:numId w:val="27"/>
        </w:numPr>
        <w:spacing w:after="0"/>
        <w:rPr>
          <w:rFonts w:ascii="Arial" w:eastAsia="Times New Roman" w:hAnsi="Arial" w:cs="Arial"/>
          <w:bCs/>
          <w:noProof/>
        </w:rPr>
      </w:pPr>
      <w:r>
        <w:rPr>
          <w:rFonts w:ascii="Arial" w:eastAsia="Times New Roman" w:hAnsi="Arial" w:cs="Arial"/>
          <w:bCs/>
          <w:noProof/>
        </w:rPr>
        <w:t>Erica Partin – Argos Town Council</w:t>
      </w:r>
    </w:p>
    <w:p w14:paraId="0632E093" w14:textId="4A375DE0" w:rsidR="00B06E60" w:rsidRDefault="00B06E60" w:rsidP="00427CEC">
      <w:pPr>
        <w:pStyle w:val="ListParagraph"/>
        <w:numPr>
          <w:ilvl w:val="0"/>
          <w:numId w:val="27"/>
        </w:numPr>
        <w:spacing w:after="0"/>
        <w:rPr>
          <w:rFonts w:ascii="Arial" w:eastAsia="Times New Roman" w:hAnsi="Arial" w:cs="Arial"/>
          <w:bCs/>
          <w:noProof/>
        </w:rPr>
      </w:pPr>
      <w:r>
        <w:rPr>
          <w:rFonts w:ascii="Arial" w:eastAsia="Times New Roman" w:hAnsi="Arial" w:cs="Arial"/>
          <w:bCs/>
          <w:noProof/>
        </w:rPr>
        <w:t>Mark Haskins – ARES</w:t>
      </w:r>
    </w:p>
    <w:p w14:paraId="09A6949B" w14:textId="24F10D9C" w:rsidR="00B06E60" w:rsidRDefault="00B06E60" w:rsidP="00427CEC">
      <w:pPr>
        <w:pStyle w:val="ListParagraph"/>
        <w:numPr>
          <w:ilvl w:val="0"/>
          <w:numId w:val="27"/>
        </w:numPr>
        <w:spacing w:after="0"/>
        <w:rPr>
          <w:rFonts w:ascii="Arial" w:eastAsia="Times New Roman" w:hAnsi="Arial" w:cs="Arial"/>
          <w:bCs/>
          <w:noProof/>
        </w:rPr>
      </w:pPr>
      <w:r>
        <w:rPr>
          <w:rFonts w:ascii="Arial" w:eastAsia="Times New Roman" w:hAnsi="Arial" w:cs="Arial"/>
          <w:bCs/>
          <w:noProof/>
        </w:rPr>
        <w:t>Paul Shumaker – Health Department</w:t>
      </w:r>
    </w:p>
    <w:p w14:paraId="7EB12913" w14:textId="0A6AAF1A" w:rsidR="00B06E60" w:rsidRDefault="00B06E60" w:rsidP="00427CEC">
      <w:pPr>
        <w:pStyle w:val="ListParagraph"/>
        <w:numPr>
          <w:ilvl w:val="0"/>
          <w:numId w:val="27"/>
        </w:numPr>
        <w:spacing w:after="0"/>
        <w:rPr>
          <w:rFonts w:ascii="Arial" w:eastAsia="Times New Roman" w:hAnsi="Arial" w:cs="Arial"/>
          <w:bCs/>
          <w:noProof/>
        </w:rPr>
      </w:pPr>
      <w:r>
        <w:rPr>
          <w:rFonts w:ascii="Arial" w:eastAsia="Times New Roman" w:hAnsi="Arial" w:cs="Arial"/>
          <w:bCs/>
          <w:noProof/>
        </w:rPr>
        <w:t>Tom Nowak – Marian University’s Ancilla College</w:t>
      </w:r>
    </w:p>
    <w:p w14:paraId="6B2C3022" w14:textId="77777777" w:rsidR="00F76462" w:rsidRPr="00F76462" w:rsidRDefault="00F76462" w:rsidP="00F76462">
      <w:pPr>
        <w:pStyle w:val="ListParagraph"/>
        <w:spacing w:after="0"/>
        <w:ind w:left="60"/>
        <w:rPr>
          <w:rFonts w:ascii="Arial" w:eastAsia="Times New Roman" w:hAnsi="Arial" w:cs="Arial"/>
          <w:b/>
          <w:noProof/>
        </w:rPr>
      </w:pPr>
    </w:p>
    <w:p w14:paraId="1547A4D4" w14:textId="74EAB881" w:rsidR="00CB6ECC" w:rsidRDefault="00E73368" w:rsidP="00F76462">
      <w:pPr>
        <w:spacing w:after="0"/>
        <w:ind w:left="-360" w:hanging="360"/>
        <w:rPr>
          <w:rFonts w:ascii="Arial" w:eastAsia="Times New Roman" w:hAnsi="Arial" w:cs="Arial"/>
          <w:b/>
          <w:noProof/>
        </w:rPr>
      </w:pPr>
      <w:r>
        <w:rPr>
          <w:rFonts w:ascii="Arial" w:eastAsia="Times New Roman" w:hAnsi="Arial" w:cs="Arial"/>
          <w:b/>
          <w:noProof/>
        </w:rPr>
        <w:t>MEMBERS ABSENT:</w:t>
      </w:r>
    </w:p>
    <w:p w14:paraId="29F9F9BD" w14:textId="0E64483E" w:rsidR="00B13A9E" w:rsidRDefault="00B13A9E" w:rsidP="009973EB">
      <w:pPr>
        <w:pStyle w:val="ListParagraph"/>
        <w:numPr>
          <w:ilvl w:val="0"/>
          <w:numId w:val="28"/>
        </w:numPr>
        <w:spacing w:after="0"/>
        <w:rPr>
          <w:rFonts w:ascii="Arial" w:eastAsia="Times New Roman" w:hAnsi="Arial" w:cs="Arial"/>
          <w:bCs/>
          <w:noProof/>
        </w:rPr>
      </w:pPr>
      <w:r>
        <w:rPr>
          <w:rFonts w:ascii="Arial" w:eastAsia="Times New Roman" w:hAnsi="Arial" w:cs="Arial"/>
          <w:bCs/>
          <w:noProof/>
        </w:rPr>
        <w:t>Adam Faulstich – Marshall County Commissioner</w:t>
      </w:r>
    </w:p>
    <w:p w14:paraId="2CB41BB8" w14:textId="1B83CA70" w:rsidR="00721196" w:rsidRDefault="00721196" w:rsidP="009973EB">
      <w:pPr>
        <w:pStyle w:val="ListParagraph"/>
        <w:numPr>
          <w:ilvl w:val="0"/>
          <w:numId w:val="28"/>
        </w:numPr>
        <w:spacing w:after="0"/>
        <w:rPr>
          <w:rFonts w:ascii="Arial" w:eastAsia="Times New Roman" w:hAnsi="Arial" w:cs="Arial"/>
          <w:bCs/>
          <w:noProof/>
        </w:rPr>
      </w:pPr>
      <w:r>
        <w:rPr>
          <w:rFonts w:ascii="Arial" w:eastAsia="Times New Roman" w:hAnsi="Arial" w:cs="Arial"/>
          <w:bCs/>
          <w:noProof/>
        </w:rPr>
        <w:t>Keith Fraine – Bremen Town Council</w:t>
      </w:r>
    </w:p>
    <w:p w14:paraId="1555DD46" w14:textId="5F37850C" w:rsidR="00D1388E" w:rsidRDefault="00D1388E" w:rsidP="009973EB">
      <w:pPr>
        <w:pStyle w:val="ListParagraph"/>
        <w:numPr>
          <w:ilvl w:val="0"/>
          <w:numId w:val="28"/>
        </w:numPr>
        <w:spacing w:after="0"/>
        <w:rPr>
          <w:rFonts w:ascii="Arial" w:eastAsia="Times New Roman" w:hAnsi="Arial" w:cs="Arial"/>
          <w:bCs/>
          <w:noProof/>
        </w:rPr>
      </w:pPr>
      <w:r>
        <w:rPr>
          <w:rFonts w:ascii="Arial" w:eastAsia="Times New Roman" w:hAnsi="Arial" w:cs="Arial"/>
          <w:bCs/>
          <w:noProof/>
        </w:rPr>
        <w:t>Bill Cleavenger – Culver Town Council</w:t>
      </w:r>
    </w:p>
    <w:p w14:paraId="585A9072" w14:textId="440C16DC" w:rsidR="00721196" w:rsidRDefault="00721196" w:rsidP="009973EB">
      <w:pPr>
        <w:pStyle w:val="ListParagraph"/>
        <w:numPr>
          <w:ilvl w:val="0"/>
          <w:numId w:val="28"/>
        </w:numPr>
        <w:spacing w:after="0"/>
        <w:rPr>
          <w:rFonts w:ascii="Arial" w:eastAsia="Times New Roman" w:hAnsi="Arial" w:cs="Arial"/>
          <w:bCs/>
          <w:noProof/>
        </w:rPr>
      </w:pPr>
      <w:r>
        <w:rPr>
          <w:rFonts w:ascii="Arial" w:eastAsia="Times New Roman" w:hAnsi="Arial" w:cs="Arial"/>
          <w:bCs/>
          <w:noProof/>
        </w:rPr>
        <w:t xml:space="preserve">Zach McGuigan – Marshall County </w:t>
      </w:r>
      <w:r w:rsidR="00B06E60">
        <w:rPr>
          <w:rFonts w:ascii="Arial" w:eastAsia="Times New Roman" w:hAnsi="Arial" w:cs="Arial"/>
          <w:bCs/>
          <w:noProof/>
        </w:rPr>
        <w:t>911</w:t>
      </w:r>
    </w:p>
    <w:p w14:paraId="05CAA20B" w14:textId="718C1985" w:rsidR="00427CEC" w:rsidRDefault="00427CEC" w:rsidP="00D1388E">
      <w:pPr>
        <w:pStyle w:val="ListParagraph"/>
        <w:numPr>
          <w:ilvl w:val="0"/>
          <w:numId w:val="28"/>
        </w:numPr>
        <w:spacing w:after="0"/>
        <w:rPr>
          <w:rFonts w:ascii="Arial" w:eastAsia="Times New Roman" w:hAnsi="Arial" w:cs="Arial"/>
          <w:bCs/>
          <w:noProof/>
        </w:rPr>
      </w:pPr>
      <w:r>
        <w:rPr>
          <w:rFonts w:ascii="Arial" w:eastAsia="Times New Roman" w:hAnsi="Arial" w:cs="Arial"/>
          <w:bCs/>
          <w:noProof/>
        </w:rPr>
        <w:t>Les McFarland – Bourbon Town Council</w:t>
      </w:r>
    </w:p>
    <w:p w14:paraId="48644656" w14:textId="624566C0" w:rsidR="00427CEC" w:rsidRDefault="00427CEC" w:rsidP="00B13A9E">
      <w:pPr>
        <w:pStyle w:val="ListParagraph"/>
        <w:numPr>
          <w:ilvl w:val="0"/>
          <w:numId w:val="28"/>
        </w:numPr>
        <w:spacing w:after="0"/>
        <w:rPr>
          <w:rFonts w:ascii="Arial" w:eastAsia="Times New Roman" w:hAnsi="Arial" w:cs="Arial"/>
          <w:bCs/>
          <w:noProof/>
        </w:rPr>
      </w:pPr>
      <w:r>
        <w:rPr>
          <w:rFonts w:ascii="Arial" w:eastAsia="Times New Roman" w:hAnsi="Arial" w:cs="Arial"/>
          <w:bCs/>
          <w:noProof/>
        </w:rPr>
        <w:t>Byron Felde – Civil Air Patrol</w:t>
      </w:r>
    </w:p>
    <w:p w14:paraId="731B9CDA" w14:textId="383430CA" w:rsidR="00427CEC" w:rsidRDefault="00427CEC" w:rsidP="00B13A9E">
      <w:pPr>
        <w:pStyle w:val="ListParagraph"/>
        <w:numPr>
          <w:ilvl w:val="0"/>
          <w:numId w:val="28"/>
        </w:numPr>
        <w:spacing w:after="0"/>
        <w:rPr>
          <w:rFonts w:ascii="Arial" w:eastAsia="Times New Roman" w:hAnsi="Arial" w:cs="Arial"/>
          <w:bCs/>
          <w:noProof/>
        </w:rPr>
      </w:pPr>
      <w:r>
        <w:rPr>
          <w:rFonts w:ascii="Arial" w:eastAsia="Times New Roman" w:hAnsi="Arial" w:cs="Arial"/>
          <w:bCs/>
          <w:noProof/>
        </w:rPr>
        <w:t>Roger Ecker – La Paz Town Council</w:t>
      </w:r>
    </w:p>
    <w:p w14:paraId="1945D502" w14:textId="47C5482B" w:rsidR="00D1388E" w:rsidRDefault="00D1388E" w:rsidP="00B13A9E">
      <w:pPr>
        <w:pStyle w:val="ListParagraph"/>
        <w:numPr>
          <w:ilvl w:val="0"/>
          <w:numId w:val="28"/>
        </w:numPr>
        <w:spacing w:after="0"/>
        <w:rPr>
          <w:rFonts w:ascii="Arial" w:eastAsia="Times New Roman" w:hAnsi="Arial" w:cs="Arial"/>
          <w:bCs/>
          <w:noProof/>
        </w:rPr>
      </w:pPr>
      <w:r>
        <w:rPr>
          <w:rFonts w:ascii="Arial" w:eastAsia="Times New Roman" w:hAnsi="Arial" w:cs="Arial"/>
          <w:bCs/>
          <w:noProof/>
        </w:rPr>
        <w:t xml:space="preserve">John Grolich </w:t>
      </w:r>
      <w:r w:rsidR="00183946">
        <w:rPr>
          <w:rFonts w:ascii="Arial" w:eastAsia="Times New Roman" w:hAnsi="Arial" w:cs="Arial"/>
          <w:bCs/>
          <w:noProof/>
        </w:rPr>
        <w:t>–</w:t>
      </w:r>
      <w:r>
        <w:rPr>
          <w:rFonts w:ascii="Arial" w:eastAsia="Times New Roman" w:hAnsi="Arial" w:cs="Arial"/>
          <w:bCs/>
          <w:noProof/>
        </w:rPr>
        <w:t xml:space="preserve"> LEPC</w:t>
      </w:r>
    </w:p>
    <w:p w14:paraId="3AAB4FB1" w14:textId="786EFB7F" w:rsidR="00183946" w:rsidRPr="00D5790A" w:rsidRDefault="00183946" w:rsidP="00B13A9E">
      <w:pPr>
        <w:pStyle w:val="ListParagraph"/>
        <w:numPr>
          <w:ilvl w:val="0"/>
          <w:numId w:val="28"/>
        </w:numPr>
        <w:spacing w:after="0"/>
        <w:rPr>
          <w:rFonts w:ascii="Arial" w:eastAsia="Times New Roman" w:hAnsi="Arial" w:cs="Arial"/>
          <w:bCs/>
          <w:noProof/>
        </w:rPr>
      </w:pPr>
      <w:r>
        <w:rPr>
          <w:rFonts w:ascii="Arial" w:eastAsia="Times New Roman" w:hAnsi="Arial" w:cs="Arial"/>
          <w:bCs/>
          <w:noProof/>
        </w:rPr>
        <w:t>Ward Byers – Plymouth Schools</w:t>
      </w:r>
    </w:p>
    <w:p w14:paraId="24076318" w14:textId="77777777" w:rsidR="00CB6ECC" w:rsidRPr="00CB6ECC" w:rsidRDefault="00CB6ECC" w:rsidP="00F76E42">
      <w:pPr>
        <w:pStyle w:val="ListParagraph"/>
        <w:spacing w:after="0"/>
        <w:ind w:left="0"/>
        <w:rPr>
          <w:rFonts w:ascii="Arial" w:eastAsia="Times New Roman" w:hAnsi="Arial" w:cs="Arial"/>
          <w:b/>
          <w:noProof/>
        </w:rPr>
      </w:pPr>
    </w:p>
    <w:p w14:paraId="7E298EFE" w14:textId="71F7B85F" w:rsidR="00933D96" w:rsidRPr="00933D96" w:rsidRDefault="00933D96" w:rsidP="006D5EE2">
      <w:pPr>
        <w:pStyle w:val="ListParagraph"/>
        <w:spacing w:after="0"/>
        <w:ind w:left="0"/>
        <w:rPr>
          <w:rFonts w:ascii="Arial" w:eastAsia="Times New Roman" w:hAnsi="Arial" w:cs="Arial"/>
          <w:b/>
          <w:noProof/>
        </w:rPr>
      </w:pPr>
    </w:p>
    <w:p w14:paraId="5CD84FBD" w14:textId="6AF84445" w:rsidR="00D76914" w:rsidRPr="009973EB" w:rsidRDefault="00D77734" w:rsidP="009973EB">
      <w:pPr>
        <w:spacing w:after="0"/>
        <w:ind w:left="-720"/>
        <w:rPr>
          <w:rFonts w:ascii="Arial" w:eastAsia="Times New Roman" w:hAnsi="Arial" w:cs="Arial"/>
          <w:b/>
          <w:noProof/>
        </w:rPr>
      </w:pPr>
      <w:r>
        <w:rPr>
          <w:rFonts w:ascii="Arial" w:eastAsia="Times New Roman" w:hAnsi="Arial" w:cs="Arial"/>
          <w:b/>
          <w:noProof/>
        </w:rPr>
        <w:t xml:space="preserve">EMA DIRECTOR:  </w:t>
      </w:r>
      <w:r w:rsidR="002D2897">
        <w:rPr>
          <w:rFonts w:ascii="Arial" w:eastAsia="Times New Roman" w:hAnsi="Arial" w:cs="Arial"/>
          <w:noProof/>
        </w:rPr>
        <w:t>Jack Garner</w:t>
      </w:r>
      <w:r w:rsidRPr="0013336D">
        <w:rPr>
          <w:rFonts w:ascii="Arial" w:eastAsia="Times New Roman" w:hAnsi="Arial" w:cs="Arial"/>
          <w:noProof/>
        </w:rPr>
        <w:t xml:space="preserve"> - Present</w:t>
      </w:r>
    </w:p>
    <w:p w14:paraId="7177F0BB" w14:textId="77777777" w:rsidR="007B537E" w:rsidRPr="00D76914" w:rsidRDefault="007B537E" w:rsidP="007B537E">
      <w:pPr>
        <w:pStyle w:val="ListParagraph"/>
        <w:spacing w:after="0"/>
        <w:ind w:left="0"/>
        <w:rPr>
          <w:rFonts w:ascii="Arial" w:eastAsia="Times New Roman" w:hAnsi="Arial" w:cs="Arial"/>
          <w:b/>
          <w:noProof/>
        </w:rPr>
      </w:pPr>
    </w:p>
    <w:p w14:paraId="4D6E5254" w14:textId="77777777" w:rsidR="00990B0A" w:rsidRDefault="00990B0A" w:rsidP="00D67A4D">
      <w:pPr>
        <w:ind w:left="-720"/>
        <w:rPr>
          <w:rFonts w:ascii="Arial" w:eastAsia="Times New Roman" w:hAnsi="Arial" w:cs="Arial"/>
          <w:b/>
          <w:noProof/>
          <w:u w:val="single"/>
        </w:rPr>
      </w:pPr>
    </w:p>
    <w:p w14:paraId="3F10C588" w14:textId="77777777" w:rsidR="00B13A9E" w:rsidRDefault="00B13A9E" w:rsidP="00427CEC">
      <w:pPr>
        <w:rPr>
          <w:rFonts w:ascii="Arial" w:eastAsia="Times New Roman" w:hAnsi="Arial" w:cs="Arial"/>
          <w:b/>
          <w:noProof/>
          <w:u w:val="single"/>
        </w:rPr>
      </w:pPr>
    </w:p>
    <w:p w14:paraId="350CDD05" w14:textId="77777777" w:rsidR="00802E41" w:rsidRDefault="00802E41" w:rsidP="00427CEC">
      <w:pPr>
        <w:rPr>
          <w:rFonts w:ascii="Arial" w:eastAsia="Times New Roman" w:hAnsi="Arial" w:cs="Arial"/>
          <w:b/>
          <w:noProof/>
          <w:u w:val="single"/>
        </w:rPr>
      </w:pPr>
    </w:p>
    <w:p w14:paraId="27BF1B9B" w14:textId="77777777" w:rsidR="00B13A9E" w:rsidRDefault="00B13A9E" w:rsidP="00427CEC">
      <w:pPr>
        <w:rPr>
          <w:rFonts w:ascii="Arial" w:eastAsia="Times New Roman" w:hAnsi="Arial" w:cs="Arial"/>
          <w:b/>
          <w:noProof/>
          <w:u w:val="single"/>
        </w:rPr>
      </w:pPr>
    </w:p>
    <w:p w14:paraId="20F827A6" w14:textId="06326A13" w:rsidR="00B720BA" w:rsidRPr="00F76462" w:rsidRDefault="00B720BA" w:rsidP="00B720BA">
      <w:pPr>
        <w:rPr>
          <w:rFonts w:ascii="Arial" w:eastAsia="Times New Roman" w:hAnsi="Arial" w:cs="Arial"/>
          <w:b/>
          <w:noProof/>
          <w:u w:val="single"/>
        </w:rPr>
      </w:pPr>
      <w:r>
        <w:rPr>
          <w:rFonts w:ascii="Arial" w:eastAsia="Times New Roman" w:hAnsi="Arial" w:cs="Arial"/>
          <w:b/>
          <w:noProof/>
          <w:u w:val="single"/>
        </w:rPr>
        <w:lastRenderedPageBreak/>
        <w:t>INTRODUCTIONS</w:t>
      </w:r>
      <w:r w:rsidRPr="0027480D">
        <w:rPr>
          <w:rFonts w:ascii="Arial" w:eastAsia="Times New Roman" w:hAnsi="Arial" w:cs="Arial"/>
          <w:b/>
          <w:noProof/>
          <w:u w:val="single"/>
        </w:rPr>
        <w:t>:</w:t>
      </w:r>
    </w:p>
    <w:p w14:paraId="590B48E4" w14:textId="3EEEEBAB" w:rsidR="00B720BA" w:rsidRPr="00B720BA" w:rsidRDefault="00B720BA" w:rsidP="00427CEC">
      <w:pPr>
        <w:pStyle w:val="ListParagraph"/>
        <w:numPr>
          <w:ilvl w:val="0"/>
          <w:numId w:val="3"/>
        </w:numPr>
        <w:rPr>
          <w:rFonts w:ascii="Times New Roman" w:eastAsia="Times New Roman" w:hAnsi="Times New Roman" w:cs="Times New Roman"/>
          <w:noProof/>
          <w:sz w:val="24"/>
          <w:szCs w:val="24"/>
        </w:rPr>
      </w:pPr>
      <w:r>
        <w:rPr>
          <w:rFonts w:ascii="Arial" w:eastAsia="Times New Roman" w:hAnsi="Arial" w:cs="Arial"/>
          <w:b/>
          <w:noProof/>
        </w:rPr>
        <w:t>New Member Introductions</w:t>
      </w:r>
      <w:r w:rsidRPr="004064E1">
        <w:rPr>
          <w:rFonts w:ascii="Arial" w:eastAsia="Times New Roman" w:hAnsi="Arial" w:cs="Arial"/>
          <w:b/>
          <w:noProof/>
        </w:rPr>
        <w:t>:</w:t>
      </w:r>
      <w:r w:rsidRPr="004064E1">
        <w:rPr>
          <w:rFonts w:ascii="Arial" w:eastAsia="Times New Roman" w:hAnsi="Arial" w:cs="Arial"/>
          <w:noProof/>
        </w:rPr>
        <w:t xml:space="preserve"> </w:t>
      </w:r>
      <w:r>
        <w:rPr>
          <w:rFonts w:ascii="Arial" w:eastAsia="Times New Roman" w:hAnsi="Arial" w:cs="Arial"/>
          <w:noProof/>
        </w:rPr>
        <w:t>Greg Compton is the new County Council appointee after Steve Gorski resigned from the Council. Mr. Compton introduced himself to the board.</w:t>
      </w:r>
    </w:p>
    <w:p w14:paraId="51BE1573" w14:textId="77777777" w:rsidR="00B720BA" w:rsidRPr="00B720BA" w:rsidRDefault="00B720BA" w:rsidP="00B720BA">
      <w:pPr>
        <w:pStyle w:val="ListParagraph"/>
        <w:ind w:left="0"/>
        <w:rPr>
          <w:rFonts w:ascii="Times New Roman" w:eastAsia="Times New Roman" w:hAnsi="Times New Roman" w:cs="Times New Roman"/>
          <w:noProof/>
          <w:sz w:val="24"/>
          <w:szCs w:val="24"/>
        </w:rPr>
      </w:pPr>
    </w:p>
    <w:p w14:paraId="418D04AB" w14:textId="10AD07A7" w:rsidR="00A16DA7" w:rsidRPr="00F76462" w:rsidRDefault="0084419D" w:rsidP="00427CEC">
      <w:pPr>
        <w:rPr>
          <w:rFonts w:ascii="Arial" w:eastAsia="Times New Roman" w:hAnsi="Arial" w:cs="Arial"/>
          <w:b/>
          <w:noProof/>
          <w:u w:val="single"/>
        </w:rPr>
      </w:pPr>
      <w:r w:rsidRPr="0027480D">
        <w:rPr>
          <w:rFonts w:ascii="Arial" w:eastAsia="Times New Roman" w:hAnsi="Arial" w:cs="Arial"/>
          <w:b/>
          <w:noProof/>
          <w:u w:val="single"/>
        </w:rPr>
        <w:t>OLD BUSINESS:</w:t>
      </w:r>
    </w:p>
    <w:p w14:paraId="40B7AB3A" w14:textId="0D58BC98" w:rsidR="004064E1" w:rsidRDefault="0084419D" w:rsidP="006F0711">
      <w:pPr>
        <w:pStyle w:val="ListParagraph"/>
        <w:numPr>
          <w:ilvl w:val="0"/>
          <w:numId w:val="3"/>
        </w:numPr>
        <w:rPr>
          <w:rFonts w:ascii="Times New Roman" w:eastAsia="Times New Roman" w:hAnsi="Times New Roman" w:cs="Times New Roman"/>
          <w:noProof/>
          <w:sz w:val="24"/>
          <w:szCs w:val="24"/>
        </w:rPr>
      </w:pPr>
      <w:r w:rsidRPr="004064E1">
        <w:rPr>
          <w:rFonts w:ascii="Arial" w:eastAsia="Times New Roman" w:hAnsi="Arial" w:cs="Arial"/>
          <w:b/>
          <w:noProof/>
        </w:rPr>
        <w:t>Meeting Minutes:</w:t>
      </w:r>
      <w:r w:rsidRPr="004064E1">
        <w:rPr>
          <w:rFonts w:ascii="Arial" w:eastAsia="Times New Roman" w:hAnsi="Arial" w:cs="Arial"/>
          <w:noProof/>
        </w:rPr>
        <w:t xml:space="preserve"> </w:t>
      </w:r>
      <w:r w:rsidR="00802E41">
        <w:rPr>
          <w:rFonts w:ascii="Times New Roman" w:eastAsia="Times New Roman" w:hAnsi="Times New Roman" w:cs="Times New Roman"/>
          <w:noProof/>
          <w:sz w:val="24"/>
          <w:szCs w:val="24"/>
        </w:rPr>
        <w:t>Corrections needed for attendance</w:t>
      </w:r>
      <w:r w:rsidR="00B13A9E" w:rsidRPr="00B13A9E">
        <w:rPr>
          <w:rFonts w:ascii="Times New Roman" w:eastAsia="Times New Roman" w:hAnsi="Times New Roman" w:cs="Times New Roman"/>
          <w:noProof/>
          <w:sz w:val="24"/>
          <w:szCs w:val="24"/>
        </w:rPr>
        <w:t>.</w:t>
      </w:r>
      <w:r w:rsidR="00802E41">
        <w:rPr>
          <w:rFonts w:ascii="Times New Roman" w:eastAsia="Times New Roman" w:hAnsi="Times New Roman" w:cs="Times New Roman"/>
          <w:noProof/>
          <w:sz w:val="24"/>
          <w:szCs w:val="24"/>
        </w:rPr>
        <w:t xml:space="preserve"> Motion to approve March meeting minutes made by Mayor Listenberger and seconded by Councilwoman Partin. Minutes approved.</w:t>
      </w:r>
    </w:p>
    <w:p w14:paraId="319E3517" w14:textId="2E869B23" w:rsidR="00427CEC" w:rsidRDefault="00427CEC" w:rsidP="006F0711">
      <w:pPr>
        <w:pStyle w:val="ListParagraph"/>
        <w:numPr>
          <w:ilvl w:val="0"/>
          <w:numId w:val="3"/>
        </w:numPr>
        <w:rPr>
          <w:rFonts w:ascii="Times New Roman" w:eastAsia="Times New Roman" w:hAnsi="Times New Roman" w:cs="Times New Roman"/>
          <w:noProof/>
          <w:sz w:val="24"/>
          <w:szCs w:val="24"/>
        </w:rPr>
      </w:pPr>
      <w:r>
        <w:rPr>
          <w:rFonts w:ascii="Arial" w:eastAsia="Times New Roman" w:hAnsi="Arial" w:cs="Arial"/>
          <w:b/>
          <w:noProof/>
        </w:rPr>
        <w:t>Marshall County Comprehensive Emergency Management Plan (CEMP):</w:t>
      </w:r>
      <w:r>
        <w:rPr>
          <w:rFonts w:ascii="Times New Roman" w:eastAsia="Times New Roman" w:hAnsi="Times New Roman" w:cs="Times New Roman"/>
          <w:noProof/>
          <w:sz w:val="24"/>
          <w:szCs w:val="24"/>
        </w:rPr>
        <w:t xml:space="preserve"> </w:t>
      </w:r>
      <w:r w:rsidR="00B13A9E">
        <w:rPr>
          <w:rFonts w:ascii="Times New Roman" w:eastAsia="Times New Roman" w:hAnsi="Times New Roman" w:cs="Times New Roman"/>
          <w:noProof/>
          <w:sz w:val="24"/>
          <w:szCs w:val="24"/>
        </w:rPr>
        <w:t xml:space="preserve">CEMP base plan was adopted by the board in 2024. </w:t>
      </w:r>
      <w:r w:rsidR="00637157">
        <w:rPr>
          <w:rFonts w:ascii="Times New Roman" w:eastAsia="Times New Roman" w:hAnsi="Times New Roman" w:cs="Times New Roman"/>
          <w:noProof/>
          <w:sz w:val="24"/>
          <w:szCs w:val="24"/>
        </w:rPr>
        <w:t>ESF annexes have been drafted and will be up for a vote from the board later this year along with other supporting annexes.</w:t>
      </w:r>
    </w:p>
    <w:p w14:paraId="2B9910F2" w14:textId="4AC7CB71" w:rsidR="00427CEC" w:rsidRDefault="00975C1C" w:rsidP="006F0711">
      <w:pPr>
        <w:pStyle w:val="ListParagraph"/>
        <w:numPr>
          <w:ilvl w:val="0"/>
          <w:numId w:val="3"/>
        </w:numPr>
        <w:rPr>
          <w:rFonts w:ascii="Times New Roman" w:eastAsia="Times New Roman" w:hAnsi="Times New Roman" w:cs="Times New Roman"/>
          <w:noProof/>
          <w:sz w:val="24"/>
          <w:szCs w:val="24"/>
        </w:rPr>
      </w:pPr>
      <w:r>
        <w:rPr>
          <w:rFonts w:ascii="Arial" w:eastAsia="Times New Roman" w:hAnsi="Arial" w:cs="Arial"/>
          <w:b/>
          <w:noProof/>
        </w:rPr>
        <w:t>Standard Operating Procedures</w:t>
      </w:r>
      <w:r w:rsidR="00427CEC">
        <w:rPr>
          <w:rFonts w:ascii="Arial" w:eastAsia="Times New Roman" w:hAnsi="Arial" w:cs="Arial"/>
          <w:b/>
          <w:noProof/>
        </w:rPr>
        <w:t>:</w:t>
      </w:r>
      <w:r w:rsidR="00427CEC">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Garner shared the drafted Standard Operating Procedures for the Agency and explained the purpose of the document. No changes were requested from the present board members. The SOPs will be up for board adoption in September.</w:t>
      </w:r>
    </w:p>
    <w:p w14:paraId="6366E3A4" w14:textId="111AC1AA" w:rsidR="000479F9" w:rsidRDefault="000479F9" w:rsidP="000479F9">
      <w:pPr>
        <w:pStyle w:val="ListParagraph"/>
        <w:numPr>
          <w:ilvl w:val="0"/>
          <w:numId w:val="3"/>
        </w:numPr>
        <w:rPr>
          <w:rFonts w:ascii="Times New Roman" w:eastAsia="Times New Roman" w:hAnsi="Times New Roman" w:cs="Times New Roman"/>
          <w:noProof/>
          <w:sz w:val="24"/>
          <w:szCs w:val="24"/>
        </w:rPr>
      </w:pPr>
      <w:r>
        <w:rPr>
          <w:rFonts w:ascii="Arial" w:eastAsia="Times New Roman" w:hAnsi="Arial" w:cs="Arial"/>
          <w:b/>
          <w:noProof/>
        </w:rPr>
        <w:t>Resource List</w:t>
      </w:r>
      <w:r>
        <w:rPr>
          <w:rFonts w:ascii="Arial" w:eastAsia="Times New Roman" w:hAnsi="Arial" w:cs="Arial"/>
          <w:b/>
          <w:noProof/>
        </w:rPr>
        <w:t>:</w:t>
      </w:r>
      <w:r>
        <w:rPr>
          <w:rFonts w:ascii="Times New Roman" w:eastAsia="Times New Roman" w:hAnsi="Times New Roman" w:cs="Times New Roman"/>
          <w:noProof/>
          <w:sz w:val="24"/>
          <w:szCs w:val="24"/>
        </w:rPr>
        <w:t xml:space="preserve"> Garner </w:t>
      </w:r>
      <w:r>
        <w:rPr>
          <w:rFonts w:ascii="Times New Roman" w:eastAsia="Times New Roman" w:hAnsi="Times New Roman" w:cs="Times New Roman"/>
          <w:noProof/>
          <w:sz w:val="24"/>
          <w:szCs w:val="24"/>
        </w:rPr>
        <w:t>mentioned that the countywide emergency resource list has not been started yet but will start soon. Garner may attend some town/city council meetings to explain the purpose of the list.</w:t>
      </w:r>
    </w:p>
    <w:p w14:paraId="17D50D2B" w14:textId="7D4FDFC9" w:rsidR="000479F9" w:rsidRPr="000479F9" w:rsidRDefault="000479F9" w:rsidP="000479F9">
      <w:pPr>
        <w:pStyle w:val="ListParagraph"/>
        <w:numPr>
          <w:ilvl w:val="0"/>
          <w:numId w:val="3"/>
        </w:numPr>
        <w:rPr>
          <w:rFonts w:ascii="Arial" w:hAnsi="Arial" w:cs="Arial"/>
          <w:b/>
          <w:noProof/>
        </w:rPr>
      </w:pPr>
      <w:r>
        <w:rPr>
          <w:rFonts w:ascii="Arial" w:hAnsi="Arial" w:cs="Arial"/>
          <w:b/>
          <w:noProof/>
        </w:rPr>
        <w:t xml:space="preserve">Monthly Newsletter: </w:t>
      </w:r>
      <w:r>
        <w:rPr>
          <w:rFonts w:ascii="Times New Roman" w:hAnsi="Times New Roman" w:cs="Times New Roman"/>
          <w:bCs/>
          <w:noProof/>
          <w:sz w:val="24"/>
          <w:szCs w:val="24"/>
        </w:rPr>
        <w:t>Garner shared that EMA now distributes a monthly email newsletter to those who have chosen to subscribe. This newsletter highlights upcoming trainings, events, grants, and other updates. Board members were asked to subscribe.</w:t>
      </w:r>
    </w:p>
    <w:p w14:paraId="4169C1A1" w14:textId="77777777" w:rsidR="003F470F" w:rsidRPr="0004214A" w:rsidRDefault="003F470F" w:rsidP="003F470F">
      <w:pPr>
        <w:pStyle w:val="ListParagraph"/>
        <w:ind w:left="0"/>
        <w:rPr>
          <w:rFonts w:ascii="Times New Roman" w:hAnsi="Times New Roman" w:cs="Times New Roman"/>
          <w:bCs/>
          <w:noProof/>
          <w:sz w:val="24"/>
          <w:szCs w:val="24"/>
        </w:rPr>
      </w:pPr>
    </w:p>
    <w:p w14:paraId="11649BAB" w14:textId="77777777" w:rsidR="008C5DBA" w:rsidRDefault="008C5DBA" w:rsidP="00551F67">
      <w:pPr>
        <w:pStyle w:val="ListParagraph"/>
        <w:ind w:left="0"/>
        <w:rPr>
          <w:rFonts w:ascii="Arial" w:hAnsi="Arial" w:cs="Arial"/>
          <w:bCs/>
          <w:noProof/>
        </w:rPr>
      </w:pPr>
    </w:p>
    <w:p w14:paraId="03D27F16" w14:textId="2052AF76" w:rsidR="005F7440" w:rsidRPr="00427CEC" w:rsidRDefault="00366565" w:rsidP="00575FC8">
      <w:pPr>
        <w:pStyle w:val="ListParagraph"/>
        <w:ind w:left="0"/>
        <w:rPr>
          <w:rFonts w:ascii="Arial" w:hAnsi="Arial" w:cs="Arial"/>
          <w:b/>
          <w:noProof/>
          <w:u w:val="single"/>
        </w:rPr>
      </w:pPr>
      <w:r>
        <w:rPr>
          <w:rFonts w:ascii="Arial" w:hAnsi="Arial" w:cs="Arial"/>
          <w:b/>
          <w:noProof/>
          <w:u w:val="single"/>
        </w:rPr>
        <w:t>NEW BUSINESS:</w:t>
      </w:r>
    </w:p>
    <w:p w14:paraId="06D6BEFE" w14:textId="77777777" w:rsidR="00B6719D" w:rsidRPr="00B6719D" w:rsidRDefault="00B6719D" w:rsidP="00B6719D">
      <w:pPr>
        <w:pStyle w:val="ListParagraph"/>
        <w:ind w:left="0"/>
        <w:rPr>
          <w:rFonts w:ascii="Times New Roman" w:hAnsi="Times New Roman" w:cs="Times New Roman"/>
          <w:b/>
          <w:noProof/>
          <w:sz w:val="24"/>
          <w:szCs w:val="24"/>
          <w:u w:val="single"/>
        </w:rPr>
      </w:pPr>
    </w:p>
    <w:p w14:paraId="0ABB2DBE" w14:textId="080EF37F" w:rsidR="000052FA" w:rsidRPr="000052FA" w:rsidRDefault="00B25AE6" w:rsidP="000052FA">
      <w:pPr>
        <w:pStyle w:val="ListParagraph"/>
        <w:numPr>
          <w:ilvl w:val="0"/>
          <w:numId w:val="1"/>
        </w:numPr>
        <w:rPr>
          <w:rFonts w:ascii="Times New Roman" w:hAnsi="Times New Roman" w:cs="Times New Roman"/>
          <w:b/>
          <w:noProof/>
          <w:sz w:val="24"/>
          <w:szCs w:val="24"/>
          <w:u w:val="single"/>
        </w:rPr>
      </w:pPr>
      <w:r>
        <w:rPr>
          <w:rFonts w:ascii="Times New Roman" w:hAnsi="Times New Roman" w:cs="Times New Roman"/>
          <w:b/>
          <w:noProof/>
          <w:sz w:val="24"/>
          <w:szCs w:val="24"/>
        </w:rPr>
        <w:t xml:space="preserve">Questions/Discussion on the EMA Director’s quarterly report for </w:t>
      </w:r>
      <w:r w:rsidR="0012125A">
        <w:rPr>
          <w:rFonts w:ascii="Times New Roman" w:hAnsi="Times New Roman" w:cs="Times New Roman"/>
          <w:b/>
          <w:noProof/>
          <w:sz w:val="24"/>
          <w:szCs w:val="24"/>
        </w:rPr>
        <w:t>April</w:t>
      </w:r>
      <w:r w:rsidR="009E7EA4">
        <w:rPr>
          <w:rFonts w:ascii="Times New Roman" w:hAnsi="Times New Roman" w:cs="Times New Roman"/>
          <w:b/>
          <w:noProof/>
          <w:sz w:val="24"/>
          <w:szCs w:val="24"/>
        </w:rPr>
        <w:t>-</w:t>
      </w:r>
      <w:r w:rsidR="0012125A">
        <w:rPr>
          <w:rFonts w:ascii="Times New Roman" w:hAnsi="Times New Roman" w:cs="Times New Roman"/>
          <w:b/>
          <w:noProof/>
          <w:sz w:val="24"/>
          <w:szCs w:val="24"/>
        </w:rPr>
        <w:t>June</w:t>
      </w:r>
      <w:r>
        <w:rPr>
          <w:rFonts w:ascii="Times New Roman" w:hAnsi="Times New Roman" w:cs="Times New Roman"/>
          <w:b/>
          <w:noProof/>
          <w:sz w:val="24"/>
          <w:szCs w:val="24"/>
        </w:rPr>
        <w:t>, 202</w:t>
      </w:r>
      <w:r w:rsidR="00B13A9E">
        <w:rPr>
          <w:rFonts w:ascii="Times New Roman" w:hAnsi="Times New Roman" w:cs="Times New Roman"/>
          <w:b/>
          <w:noProof/>
          <w:sz w:val="24"/>
          <w:szCs w:val="24"/>
        </w:rPr>
        <w:t>5</w:t>
      </w:r>
      <w:r w:rsidR="009214D4">
        <w:rPr>
          <w:rFonts w:ascii="Times New Roman" w:hAnsi="Times New Roman" w:cs="Times New Roman"/>
          <w:b/>
          <w:noProof/>
          <w:sz w:val="24"/>
          <w:szCs w:val="24"/>
        </w:rPr>
        <w:t>:</w:t>
      </w:r>
    </w:p>
    <w:p w14:paraId="4BC7A02A" w14:textId="0169B9ED" w:rsidR="000052FA" w:rsidRPr="0016326C" w:rsidRDefault="00B13A9E" w:rsidP="000052FA">
      <w:pPr>
        <w:pStyle w:val="ListParagraph"/>
        <w:ind w:left="0"/>
        <w:rPr>
          <w:rFonts w:ascii="Times New Roman" w:hAnsi="Times New Roman" w:cs="Times New Roman"/>
          <w:bCs/>
          <w:noProof/>
          <w:sz w:val="24"/>
          <w:szCs w:val="24"/>
          <w:u w:val="single"/>
        </w:rPr>
      </w:pPr>
      <w:r>
        <w:rPr>
          <w:rFonts w:ascii="Times New Roman" w:hAnsi="Times New Roman" w:cs="Times New Roman"/>
          <w:bCs/>
          <w:noProof/>
          <w:sz w:val="24"/>
          <w:szCs w:val="24"/>
        </w:rPr>
        <w:t>Garner read through the quarterly report. Discussion was limited</w:t>
      </w:r>
      <w:r w:rsidR="0012125A">
        <w:rPr>
          <w:rFonts w:ascii="Times New Roman" w:hAnsi="Times New Roman" w:cs="Times New Roman"/>
          <w:bCs/>
          <w:noProof/>
          <w:sz w:val="24"/>
          <w:szCs w:val="24"/>
        </w:rPr>
        <w:t>.</w:t>
      </w:r>
    </w:p>
    <w:p w14:paraId="479C30B6" w14:textId="18ECFBF9" w:rsidR="00B6719D" w:rsidRPr="0016326C" w:rsidRDefault="00A655C2" w:rsidP="00B6719D">
      <w:pPr>
        <w:pStyle w:val="ListParagraph"/>
        <w:numPr>
          <w:ilvl w:val="0"/>
          <w:numId w:val="1"/>
        </w:numPr>
        <w:rPr>
          <w:rFonts w:ascii="Arial" w:hAnsi="Arial" w:cs="Arial"/>
          <w:b/>
          <w:noProof/>
        </w:rPr>
      </w:pPr>
      <w:r>
        <w:rPr>
          <w:rFonts w:ascii="Arial" w:hAnsi="Arial" w:cs="Arial"/>
          <w:b/>
          <w:noProof/>
        </w:rPr>
        <w:t>Discussion on March 30 and April 2 Severe Storms</w:t>
      </w:r>
      <w:r w:rsidR="009214D4">
        <w:rPr>
          <w:rFonts w:ascii="Arial" w:hAnsi="Arial" w:cs="Arial"/>
          <w:b/>
          <w:noProof/>
        </w:rPr>
        <w:t xml:space="preserve">: </w:t>
      </w:r>
      <w:r>
        <w:rPr>
          <w:rFonts w:ascii="Times New Roman" w:hAnsi="Times New Roman" w:cs="Times New Roman"/>
          <w:bCs/>
          <w:noProof/>
          <w:sz w:val="24"/>
          <w:szCs w:val="24"/>
        </w:rPr>
        <w:t>Garner explained some of the tornado operations and the process to receive state and federal assistance. Questions were asked for board members about FEMA’s future and funding timeline. Garner mentioned that things are day-to-day with FEMA right now and that the agency may be shuttering after hurricane season.</w:t>
      </w:r>
    </w:p>
    <w:p w14:paraId="0959B186" w14:textId="6358015B" w:rsidR="0016326C" w:rsidRPr="009214D4" w:rsidRDefault="00A655C2" w:rsidP="0016326C">
      <w:pPr>
        <w:pStyle w:val="ListParagraph"/>
        <w:numPr>
          <w:ilvl w:val="0"/>
          <w:numId w:val="1"/>
        </w:numPr>
        <w:rPr>
          <w:rFonts w:ascii="Arial" w:hAnsi="Arial" w:cs="Arial"/>
          <w:b/>
          <w:noProof/>
        </w:rPr>
      </w:pPr>
      <w:r>
        <w:rPr>
          <w:rFonts w:ascii="Arial" w:hAnsi="Arial" w:cs="Arial"/>
          <w:b/>
          <w:noProof/>
        </w:rPr>
        <w:t>Upcoming Training Opportunities</w:t>
      </w:r>
      <w:r w:rsidR="0016326C">
        <w:rPr>
          <w:rFonts w:ascii="Arial" w:hAnsi="Arial" w:cs="Arial"/>
          <w:b/>
          <w:noProof/>
        </w:rPr>
        <w:t xml:space="preserve">: </w:t>
      </w:r>
      <w:r>
        <w:rPr>
          <w:rFonts w:ascii="Times New Roman" w:hAnsi="Times New Roman" w:cs="Times New Roman"/>
          <w:bCs/>
          <w:noProof/>
          <w:sz w:val="24"/>
          <w:szCs w:val="24"/>
        </w:rPr>
        <w:t>Garner highlighted a few trainings being offered this summer, including a search and rescue class, Norfolk Southern’s safety train, an REMC line safety demonstration, and a grain bin rescue training.</w:t>
      </w:r>
    </w:p>
    <w:p w14:paraId="6904240C" w14:textId="1990C92C" w:rsidR="0016326C" w:rsidRPr="009214D4" w:rsidRDefault="00A655C2" w:rsidP="0016326C">
      <w:pPr>
        <w:pStyle w:val="ListParagraph"/>
        <w:numPr>
          <w:ilvl w:val="0"/>
          <w:numId w:val="1"/>
        </w:numPr>
        <w:rPr>
          <w:rFonts w:ascii="Arial" w:hAnsi="Arial" w:cs="Arial"/>
          <w:b/>
          <w:noProof/>
        </w:rPr>
      </w:pPr>
      <w:r>
        <w:rPr>
          <w:rFonts w:ascii="Arial" w:hAnsi="Arial" w:cs="Arial"/>
          <w:b/>
          <w:noProof/>
        </w:rPr>
        <w:t>Cooling Centers</w:t>
      </w:r>
      <w:r w:rsidR="0016326C">
        <w:rPr>
          <w:rFonts w:ascii="Arial" w:hAnsi="Arial" w:cs="Arial"/>
          <w:b/>
          <w:noProof/>
        </w:rPr>
        <w:t xml:space="preserve">: </w:t>
      </w:r>
      <w:r>
        <w:rPr>
          <w:rFonts w:ascii="Times New Roman" w:hAnsi="Times New Roman" w:cs="Times New Roman"/>
          <w:bCs/>
          <w:noProof/>
          <w:sz w:val="24"/>
          <w:szCs w:val="24"/>
        </w:rPr>
        <w:t>With extreme heat in the forecast, Garner asked the municipalities present to report available cooling centers to EMA. Some of the extreme heat occurs on weekends and outside the normal business hours for traditional locations.</w:t>
      </w:r>
    </w:p>
    <w:p w14:paraId="13DBA64C" w14:textId="7AD0443D" w:rsidR="0016326C" w:rsidRPr="009214D4" w:rsidRDefault="00A655C2" w:rsidP="0016326C">
      <w:pPr>
        <w:pStyle w:val="ListParagraph"/>
        <w:numPr>
          <w:ilvl w:val="0"/>
          <w:numId w:val="1"/>
        </w:numPr>
        <w:rPr>
          <w:rFonts w:ascii="Arial" w:hAnsi="Arial" w:cs="Arial"/>
          <w:b/>
          <w:noProof/>
        </w:rPr>
      </w:pPr>
      <w:r>
        <w:rPr>
          <w:rFonts w:ascii="Arial" w:hAnsi="Arial" w:cs="Arial"/>
          <w:b/>
          <w:noProof/>
        </w:rPr>
        <w:t>Board Alternates</w:t>
      </w:r>
      <w:r w:rsidR="0016326C">
        <w:rPr>
          <w:rFonts w:ascii="Arial" w:hAnsi="Arial" w:cs="Arial"/>
          <w:b/>
          <w:noProof/>
        </w:rPr>
        <w:t xml:space="preserve">: </w:t>
      </w:r>
      <w:r>
        <w:rPr>
          <w:rFonts w:ascii="Times New Roman" w:hAnsi="Times New Roman" w:cs="Times New Roman"/>
          <w:bCs/>
          <w:noProof/>
          <w:sz w:val="24"/>
          <w:szCs w:val="24"/>
        </w:rPr>
        <w:t xml:space="preserve">EMA is exploring a policy to allow board alternates to attend the quarterly meetings. Having alternates helps the board achieve a quorum and will ensure better information sharing with stakeholders. By Indiana title code, the County Commissioner President and County Council President should be the county appointees, which is not currently the case. For 2026 the </w:t>
      </w:r>
      <w:r>
        <w:rPr>
          <w:rFonts w:ascii="Times New Roman" w:hAnsi="Times New Roman" w:cs="Times New Roman"/>
          <w:bCs/>
          <w:noProof/>
          <w:sz w:val="24"/>
          <w:szCs w:val="24"/>
        </w:rPr>
        <w:lastRenderedPageBreak/>
        <w:t>plan is for Garner to ask both bodies to appoint their presidents with other members serving as alternates in case the presidents cannot attend.</w:t>
      </w:r>
    </w:p>
    <w:p w14:paraId="178BB9C6" w14:textId="3202AC99" w:rsidR="0016326C" w:rsidRPr="00A655C2" w:rsidRDefault="00A655C2" w:rsidP="0016326C">
      <w:pPr>
        <w:pStyle w:val="ListParagraph"/>
        <w:numPr>
          <w:ilvl w:val="0"/>
          <w:numId w:val="1"/>
        </w:numPr>
        <w:rPr>
          <w:rFonts w:ascii="Arial" w:hAnsi="Arial" w:cs="Arial"/>
          <w:b/>
          <w:noProof/>
        </w:rPr>
      </w:pPr>
      <w:r>
        <w:rPr>
          <w:rFonts w:ascii="Arial" w:hAnsi="Arial" w:cs="Arial"/>
          <w:b/>
          <w:noProof/>
        </w:rPr>
        <w:t>EMA Continuity of Operations in July/August</w:t>
      </w:r>
      <w:r w:rsidR="0016326C">
        <w:rPr>
          <w:rFonts w:ascii="Arial" w:hAnsi="Arial" w:cs="Arial"/>
          <w:b/>
          <w:noProof/>
        </w:rPr>
        <w:t xml:space="preserve">: </w:t>
      </w:r>
      <w:r>
        <w:rPr>
          <w:rFonts w:ascii="Times New Roman" w:hAnsi="Times New Roman" w:cs="Times New Roman"/>
          <w:bCs/>
          <w:noProof/>
          <w:sz w:val="24"/>
          <w:szCs w:val="24"/>
        </w:rPr>
        <w:t xml:space="preserve">The EMA office will be closed for an unknown period of time near and </w:t>
      </w:r>
      <w:r w:rsidRPr="00DF56FF">
        <w:rPr>
          <w:rFonts w:ascii="Times New Roman" w:hAnsi="Times New Roman" w:cs="Times New Roman"/>
          <w:bCs/>
          <w:noProof/>
          <w:sz w:val="24"/>
          <w:szCs w:val="24"/>
        </w:rPr>
        <w:t>around the birth of Director Garner’s child in late July/early August.</w:t>
      </w:r>
      <w:r w:rsidRPr="00DF56FF">
        <w:rPr>
          <w:rFonts w:ascii="Times New Roman" w:hAnsi="Times New Roman" w:cs="Times New Roman"/>
          <w:b/>
          <w:noProof/>
          <w:sz w:val="24"/>
          <w:szCs w:val="24"/>
        </w:rPr>
        <w:t xml:space="preserve"> </w:t>
      </w:r>
      <w:r w:rsidRPr="00DF56FF">
        <w:rPr>
          <w:rFonts w:ascii="Times New Roman" w:hAnsi="Times New Roman" w:cs="Times New Roman"/>
          <w:bCs/>
          <w:noProof/>
          <w:sz w:val="24"/>
          <w:szCs w:val="24"/>
        </w:rPr>
        <w:t>Garner mentioned that he will be taking some vacation leave and then hybrid work for a few weeks after the birth. He will be back in the office the final week of August due to the IDHS exercise and Blueberry Festival. Kip Shuter, the Kosciusko County EMA Director, is Marshall County’s alternate EMA according to the CEMP. Kip recently had a major surgery and may not be able to respond, so Dustin Drake from IDHS may be the point of contact. Garner will share information in July with all stakeholders about who to call/email and provide their contact info.</w:t>
      </w:r>
    </w:p>
    <w:p w14:paraId="0E47F021" w14:textId="77777777" w:rsidR="00A655C2" w:rsidRPr="009214D4" w:rsidRDefault="00A655C2" w:rsidP="00A655C2">
      <w:pPr>
        <w:pStyle w:val="ListParagraph"/>
        <w:ind w:left="0"/>
        <w:rPr>
          <w:rFonts w:ascii="Arial" w:hAnsi="Arial" w:cs="Arial"/>
          <w:b/>
          <w:noProof/>
        </w:rPr>
      </w:pPr>
    </w:p>
    <w:p w14:paraId="2ABD75DD" w14:textId="0EA307BF" w:rsidR="00184E42" w:rsidRPr="002B287F" w:rsidRDefault="009124BB" w:rsidP="0017494A">
      <w:pPr>
        <w:pStyle w:val="ListParagraph"/>
        <w:ind w:left="-720"/>
        <w:rPr>
          <w:rFonts w:ascii="Times New Roman" w:hAnsi="Times New Roman" w:cs="Times New Roman"/>
          <w:noProof/>
          <w:sz w:val="24"/>
          <w:szCs w:val="24"/>
        </w:rPr>
      </w:pPr>
      <w:r w:rsidRPr="002B287F">
        <w:rPr>
          <w:rFonts w:ascii="Times New Roman" w:hAnsi="Times New Roman" w:cs="Times New Roman"/>
          <w:b/>
          <w:noProof/>
          <w:sz w:val="24"/>
          <w:szCs w:val="24"/>
          <w:u w:val="single"/>
        </w:rPr>
        <w:t>ROUNDTABLE/</w:t>
      </w:r>
      <w:r w:rsidR="00CD47ED" w:rsidRPr="002B287F">
        <w:rPr>
          <w:rFonts w:ascii="Times New Roman" w:hAnsi="Times New Roman" w:cs="Times New Roman"/>
          <w:b/>
          <w:noProof/>
          <w:sz w:val="24"/>
          <w:szCs w:val="24"/>
          <w:u w:val="single"/>
        </w:rPr>
        <w:t>OPEN DISCUSSION</w:t>
      </w:r>
      <w:r w:rsidR="005B2EA6" w:rsidRPr="002B287F">
        <w:rPr>
          <w:rFonts w:ascii="Times New Roman" w:hAnsi="Times New Roman" w:cs="Times New Roman"/>
          <w:b/>
          <w:noProof/>
          <w:sz w:val="24"/>
          <w:szCs w:val="24"/>
          <w:u w:val="single"/>
        </w:rPr>
        <w:t>:</w:t>
      </w:r>
      <w:r w:rsidRPr="002B287F">
        <w:rPr>
          <w:rFonts w:ascii="Times New Roman" w:hAnsi="Times New Roman" w:cs="Times New Roman"/>
          <w:noProof/>
          <w:sz w:val="24"/>
          <w:szCs w:val="24"/>
        </w:rPr>
        <w:t xml:space="preserve">  </w:t>
      </w:r>
    </w:p>
    <w:p w14:paraId="737CB170" w14:textId="53617138" w:rsidR="009C39FE" w:rsidRPr="002B287F" w:rsidRDefault="009C39FE" w:rsidP="009C39FE">
      <w:pPr>
        <w:pStyle w:val="ListParagraph"/>
        <w:ind w:left="-720"/>
        <w:rPr>
          <w:rFonts w:ascii="Times New Roman" w:hAnsi="Times New Roman" w:cs="Times New Roman"/>
          <w:noProof/>
          <w:sz w:val="24"/>
          <w:szCs w:val="24"/>
        </w:rPr>
      </w:pPr>
    </w:p>
    <w:p w14:paraId="6BD7D3BB" w14:textId="58264F19" w:rsidR="00DC351F" w:rsidRPr="009214D4" w:rsidRDefault="000D3218" w:rsidP="009214D4">
      <w:pPr>
        <w:pStyle w:val="ListParagraph"/>
        <w:numPr>
          <w:ilvl w:val="0"/>
          <w:numId w:val="1"/>
        </w:numPr>
        <w:rPr>
          <w:rFonts w:ascii="Times New Roman" w:hAnsi="Times New Roman" w:cs="Times New Roman"/>
          <w:noProof/>
          <w:sz w:val="24"/>
          <w:szCs w:val="24"/>
        </w:rPr>
      </w:pPr>
      <w:r>
        <w:rPr>
          <w:rFonts w:ascii="Times New Roman" w:hAnsi="Times New Roman" w:cs="Times New Roman"/>
          <w:noProof/>
          <w:sz w:val="24"/>
          <w:szCs w:val="24"/>
        </w:rPr>
        <w:t>Mr. Shumaker brought up the work being done by the Marshall County Health Department to install an open burning ordinance. Garner mentioned that IDEM is cracking down on state ordinance violations. Listenberger shared that Plymouth has had issues with open burning as well. Garner mentioned that if a municipality wants to open burn that they should seek approval from IDEM first, as was done with the Bourbon tornado debris.</w:t>
      </w:r>
    </w:p>
    <w:p w14:paraId="0B15802D" w14:textId="77777777" w:rsidR="000052FA" w:rsidRPr="002B287F" w:rsidRDefault="000052FA" w:rsidP="000052FA">
      <w:pPr>
        <w:pStyle w:val="ListParagraph"/>
        <w:ind w:left="0"/>
        <w:rPr>
          <w:rFonts w:ascii="Times New Roman" w:hAnsi="Times New Roman" w:cs="Times New Roman"/>
          <w:noProof/>
          <w:sz w:val="24"/>
          <w:szCs w:val="24"/>
        </w:rPr>
      </w:pPr>
    </w:p>
    <w:p w14:paraId="39852DDD" w14:textId="74C58FF5" w:rsidR="005329BF" w:rsidRPr="002B287F" w:rsidRDefault="00125179" w:rsidP="009C39FE">
      <w:pPr>
        <w:pStyle w:val="ListParagraph"/>
        <w:ind w:left="-720"/>
        <w:rPr>
          <w:rFonts w:ascii="Times New Roman" w:hAnsi="Times New Roman" w:cs="Times New Roman"/>
          <w:noProof/>
          <w:sz w:val="24"/>
          <w:szCs w:val="24"/>
        </w:rPr>
      </w:pPr>
      <w:r w:rsidRPr="002B287F">
        <w:rPr>
          <w:rFonts w:ascii="Times New Roman" w:eastAsia="Times New Roman" w:hAnsi="Times New Roman" w:cs="Times New Roman"/>
          <w:b/>
          <w:noProof/>
          <w:sz w:val="24"/>
          <w:szCs w:val="24"/>
          <w:u w:val="single"/>
        </w:rPr>
        <w:t>MEETING ADJOURNED</w:t>
      </w:r>
      <w:r w:rsidR="005B2EA6" w:rsidRPr="002B287F">
        <w:rPr>
          <w:rFonts w:ascii="Times New Roman" w:eastAsia="Times New Roman" w:hAnsi="Times New Roman" w:cs="Times New Roman"/>
          <w:b/>
          <w:noProof/>
          <w:sz w:val="24"/>
          <w:szCs w:val="24"/>
        </w:rPr>
        <w:t>:</w:t>
      </w:r>
    </w:p>
    <w:p w14:paraId="5CFB1EDF" w14:textId="77777777" w:rsidR="005329BF" w:rsidRPr="002B287F" w:rsidRDefault="005329BF" w:rsidP="005329BF">
      <w:pPr>
        <w:pStyle w:val="ListParagraph"/>
        <w:ind w:left="-720"/>
        <w:rPr>
          <w:rFonts w:ascii="Times New Roman" w:eastAsia="Times New Roman" w:hAnsi="Times New Roman" w:cs="Times New Roman"/>
          <w:b/>
          <w:noProof/>
          <w:sz w:val="24"/>
          <w:szCs w:val="24"/>
        </w:rPr>
      </w:pPr>
    </w:p>
    <w:p w14:paraId="3F191311" w14:textId="7A1494F8" w:rsidR="00D515A8" w:rsidRDefault="00DA6378" w:rsidP="00F6467C">
      <w:pPr>
        <w:pStyle w:val="ListParagraph"/>
        <w:numPr>
          <w:ilvl w:val="0"/>
          <w:numId w:val="2"/>
        </w:num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Meeting was adjourned at 10:</w:t>
      </w:r>
      <w:r w:rsidR="0092638F">
        <w:rPr>
          <w:rFonts w:ascii="Times New Roman" w:eastAsia="Times New Roman" w:hAnsi="Times New Roman" w:cs="Times New Roman"/>
          <w:noProof/>
          <w:sz w:val="24"/>
          <w:szCs w:val="24"/>
        </w:rPr>
        <w:t>44</w:t>
      </w:r>
      <w:r>
        <w:rPr>
          <w:rFonts w:ascii="Times New Roman" w:eastAsia="Times New Roman" w:hAnsi="Times New Roman" w:cs="Times New Roman"/>
          <w:noProof/>
          <w:sz w:val="24"/>
          <w:szCs w:val="24"/>
        </w:rPr>
        <w:t xml:space="preserve"> AM.</w:t>
      </w:r>
    </w:p>
    <w:p w14:paraId="31E17C86" w14:textId="77777777" w:rsidR="00A25D56" w:rsidRPr="002B287F" w:rsidRDefault="00A25D56" w:rsidP="00A25D56">
      <w:pPr>
        <w:pStyle w:val="ListParagraph"/>
        <w:ind w:left="0"/>
        <w:rPr>
          <w:rFonts w:ascii="Times New Roman" w:eastAsia="Times New Roman" w:hAnsi="Times New Roman" w:cs="Times New Roman"/>
          <w:noProof/>
          <w:sz w:val="24"/>
          <w:szCs w:val="24"/>
        </w:rPr>
      </w:pPr>
    </w:p>
    <w:p w14:paraId="7140A389" w14:textId="0B453139" w:rsidR="005B2EA6" w:rsidRPr="002B287F" w:rsidRDefault="00125179" w:rsidP="00125179">
      <w:pPr>
        <w:spacing w:after="0"/>
        <w:ind w:left="-720"/>
        <w:rPr>
          <w:rFonts w:ascii="Times New Roman" w:eastAsia="Times New Roman" w:hAnsi="Times New Roman" w:cs="Times New Roman"/>
          <w:noProof/>
          <w:sz w:val="24"/>
          <w:szCs w:val="24"/>
        </w:rPr>
      </w:pPr>
      <w:r w:rsidRPr="002B287F">
        <w:rPr>
          <w:rFonts w:ascii="Times New Roman" w:eastAsia="Times New Roman" w:hAnsi="Times New Roman" w:cs="Times New Roman"/>
          <w:b/>
          <w:noProof/>
          <w:sz w:val="24"/>
          <w:szCs w:val="24"/>
        </w:rPr>
        <w:t xml:space="preserve">NEXT MEETING:  </w:t>
      </w:r>
      <w:r w:rsidR="00D7405C" w:rsidRPr="002B287F">
        <w:rPr>
          <w:rFonts w:ascii="Times New Roman" w:eastAsia="Times New Roman" w:hAnsi="Times New Roman" w:cs="Times New Roman"/>
          <w:noProof/>
          <w:sz w:val="24"/>
          <w:szCs w:val="24"/>
        </w:rPr>
        <w:t>The next</w:t>
      </w:r>
      <w:r w:rsidR="003F470F">
        <w:rPr>
          <w:rFonts w:ascii="Times New Roman" w:eastAsia="Times New Roman" w:hAnsi="Times New Roman" w:cs="Times New Roman"/>
          <w:noProof/>
          <w:sz w:val="24"/>
          <w:szCs w:val="24"/>
        </w:rPr>
        <w:t xml:space="preserve"> </w:t>
      </w:r>
      <w:r w:rsidR="00D7405C" w:rsidRPr="002B287F">
        <w:rPr>
          <w:rFonts w:ascii="Times New Roman" w:eastAsia="Times New Roman" w:hAnsi="Times New Roman" w:cs="Times New Roman"/>
          <w:noProof/>
          <w:sz w:val="24"/>
          <w:szCs w:val="24"/>
        </w:rPr>
        <w:t>meet</w:t>
      </w:r>
      <w:r w:rsidR="00EE7729" w:rsidRPr="002B287F">
        <w:rPr>
          <w:rFonts w:ascii="Times New Roman" w:eastAsia="Times New Roman" w:hAnsi="Times New Roman" w:cs="Times New Roman"/>
          <w:noProof/>
          <w:sz w:val="24"/>
          <w:szCs w:val="24"/>
        </w:rPr>
        <w:t>ing</w:t>
      </w:r>
      <w:r w:rsidR="003F470F">
        <w:rPr>
          <w:rFonts w:ascii="Times New Roman" w:eastAsia="Times New Roman" w:hAnsi="Times New Roman" w:cs="Times New Roman"/>
          <w:noProof/>
          <w:sz w:val="24"/>
          <w:szCs w:val="24"/>
        </w:rPr>
        <w:t xml:space="preserve"> is</w:t>
      </w:r>
      <w:r w:rsidR="00115A0E">
        <w:rPr>
          <w:rFonts w:ascii="Times New Roman" w:eastAsia="Times New Roman" w:hAnsi="Times New Roman" w:cs="Times New Roman"/>
          <w:noProof/>
          <w:sz w:val="24"/>
          <w:szCs w:val="24"/>
        </w:rPr>
        <w:t xml:space="preserve"> scheduled for </w:t>
      </w:r>
      <w:r w:rsidR="0092638F">
        <w:rPr>
          <w:rFonts w:ascii="Times New Roman" w:eastAsia="Times New Roman" w:hAnsi="Times New Roman" w:cs="Times New Roman"/>
          <w:noProof/>
          <w:sz w:val="24"/>
          <w:szCs w:val="24"/>
        </w:rPr>
        <w:t>September</w:t>
      </w:r>
      <w:r w:rsidR="00DA6378">
        <w:rPr>
          <w:rFonts w:ascii="Times New Roman" w:eastAsia="Times New Roman" w:hAnsi="Times New Roman" w:cs="Times New Roman"/>
          <w:noProof/>
          <w:sz w:val="24"/>
          <w:szCs w:val="24"/>
        </w:rPr>
        <w:t xml:space="preserve"> 1</w:t>
      </w:r>
      <w:r w:rsidR="0092638F">
        <w:rPr>
          <w:rFonts w:ascii="Times New Roman" w:eastAsia="Times New Roman" w:hAnsi="Times New Roman" w:cs="Times New Roman"/>
          <w:noProof/>
          <w:sz w:val="24"/>
          <w:szCs w:val="24"/>
        </w:rPr>
        <w:t>8</w:t>
      </w:r>
      <w:r w:rsidR="00115A0E">
        <w:rPr>
          <w:rFonts w:ascii="Times New Roman" w:eastAsia="Times New Roman" w:hAnsi="Times New Roman" w:cs="Times New Roman"/>
          <w:noProof/>
          <w:sz w:val="24"/>
          <w:szCs w:val="24"/>
        </w:rPr>
        <w:t>, 202</w:t>
      </w:r>
      <w:r w:rsidR="008D4D9D">
        <w:rPr>
          <w:rFonts w:ascii="Times New Roman" w:eastAsia="Times New Roman" w:hAnsi="Times New Roman" w:cs="Times New Roman"/>
          <w:noProof/>
          <w:sz w:val="24"/>
          <w:szCs w:val="24"/>
        </w:rPr>
        <w:t>5</w:t>
      </w:r>
      <w:r w:rsidR="00115A0E">
        <w:rPr>
          <w:rFonts w:ascii="Times New Roman" w:eastAsia="Times New Roman" w:hAnsi="Times New Roman" w:cs="Times New Roman"/>
          <w:noProof/>
          <w:sz w:val="24"/>
          <w:szCs w:val="24"/>
        </w:rPr>
        <w:t xml:space="preserve"> at </w:t>
      </w:r>
      <w:r w:rsidR="00DA6378">
        <w:rPr>
          <w:rFonts w:ascii="Times New Roman" w:eastAsia="Times New Roman" w:hAnsi="Times New Roman" w:cs="Times New Roman"/>
          <w:noProof/>
          <w:sz w:val="24"/>
          <w:szCs w:val="24"/>
        </w:rPr>
        <w:t>10:00 AM.</w:t>
      </w:r>
    </w:p>
    <w:p w14:paraId="57CEA618" w14:textId="77777777" w:rsidR="003C4B16" w:rsidRPr="002B287F" w:rsidRDefault="003C4B16" w:rsidP="003C4B16">
      <w:pPr>
        <w:pStyle w:val="NoSpacing"/>
        <w:ind w:left="-720"/>
        <w:rPr>
          <w:rFonts w:eastAsia="Times New Roman"/>
          <w:b w:val="0"/>
          <w:noProof/>
          <w:u w:val="none"/>
        </w:rPr>
      </w:pPr>
    </w:p>
    <w:p w14:paraId="2DC6D324" w14:textId="77777777" w:rsidR="00413FF6" w:rsidRPr="002B287F" w:rsidRDefault="00413FF6" w:rsidP="003C4B16">
      <w:pPr>
        <w:pStyle w:val="NoSpacing"/>
        <w:ind w:left="-720"/>
        <w:rPr>
          <w:b w:val="0"/>
          <w:noProof/>
          <w:u w:val="none"/>
        </w:rPr>
      </w:pPr>
      <w:r w:rsidRPr="002B287F">
        <w:rPr>
          <w:b w:val="0"/>
          <w:noProof/>
          <w:u w:val="none"/>
        </w:rPr>
        <w:t>Respectfully submitted,</w:t>
      </w:r>
    </w:p>
    <w:p w14:paraId="3F9EDF8C" w14:textId="378F0E27" w:rsidR="00D52107" w:rsidRPr="002B287F" w:rsidRDefault="00440A3F" w:rsidP="003C4B16">
      <w:pPr>
        <w:pStyle w:val="NoSpacing"/>
        <w:ind w:left="-720"/>
        <w:rPr>
          <w:b w:val="0"/>
          <w:noProof/>
          <w:u w:val="none"/>
        </w:rPr>
      </w:pPr>
      <w:r>
        <w:rPr>
          <w:b w:val="0"/>
          <w:noProof/>
          <w:u w:val="none"/>
        </w:rPr>
        <w:t>Jack Garner</w:t>
      </w:r>
      <w:r w:rsidR="00581934" w:rsidRPr="002B287F">
        <w:rPr>
          <w:b w:val="0"/>
          <w:noProof/>
          <w:u w:val="none"/>
        </w:rPr>
        <w:t>,</w:t>
      </w:r>
      <w:r w:rsidR="006A4E54" w:rsidRPr="002B287F">
        <w:rPr>
          <w:b w:val="0"/>
          <w:noProof/>
          <w:u w:val="none"/>
        </w:rPr>
        <w:t xml:space="preserve"> </w:t>
      </w:r>
    </w:p>
    <w:p w14:paraId="1D4968AE" w14:textId="3298EC4E" w:rsidR="00615EEF" w:rsidRPr="002B287F" w:rsidRDefault="009124BB" w:rsidP="008D4D9D">
      <w:pPr>
        <w:spacing w:after="0"/>
        <w:ind w:left="-720"/>
        <w:rPr>
          <w:rFonts w:ascii="Times New Roman" w:eastAsia="Times New Roman" w:hAnsi="Times New Roman" w:cs="Times New Roman"/>
          <w:noProof/>
          <w:sz w:val="24"/>
          <w:szCs w:val="24"/>
        </w:rPr>
      </w:pPr>
      <w:r w:rsidRPr="002B287F">
        <w:rPr>
          <w:rFonts w:ascii="Times New Roman" w:eastAsia="Times New Roman" w:hAnsi="Times New Roman" w:cs="Times New Roman"/>
          <w:noProof/>
          <w:sz w:val="24"/>
          <w:szCs w:val="24"/>
        </w:rPr>
        <w:t>EMA Director</w:t>
      </w:r>
    </w:p>
    <w:sectPr w:rsidR="00615EEF" w:rsidRPr="002B287F" w:rsidSect="00C35417">
      <w:headerReference w:type="even" r:id="rId12"/>
      <w:headerReference w:type="default" r:id="rId13"/>
      <w:footerReference w:type="default" r:id="rId14"/>
      <w:headerReference w:type="first" r:id="rId15"/>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3A855" w14:textId="77777777" w:rsidR="00631346" w:rsidRDefault="00631346" w:rsidP="0092001C">
      <w:pPr>
        <w:spacing w:after="0" w:line="240" w:lineRule="auto"/>
      </w:pPr>
      <w:r>
        <w:separator/>
      </w:r>
    </w:p>
  </w:endnote>
  <w:endnote w:type="continuationSeparator" w:id="0">
    <w:p w14:paraId="1E591F95" w14:textId="77777777" w:rsidR="00631346" w:rsidRDefault="00631346" w:rsidP="00920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6899822"/>
      <w:docPartObj>
        <w:docPartGallery w:val="Page Numbers (Bottom of Page)"/>
        <w:docPartUnique/>
      </w:docPartObj>
    </w:sdtPr>
    <w:sdtEndPr>
      <w:rPr>
        <w:noProof/>
      </w:rPr>
    </w:sdtEndPr>
    <w:sdtContent>
      <w:p w14:paraId="3D1838A3" w14:textId="77777777" w:rsidR="0092001C" w:rsidRDefault="0092001C">
        <w:pPr>
          <w:pStyle w:val="Footer"/>
          <w:jc w:val="right"/>
        </w:pPr>
        <w:r>
          <w:fldChar w:fldCharType="begin"/>
        </w:r>
        <w:r>
          <w:instrText xml:space="preserve"> PAGE   \* MERGEFORMAT </w:instrText>
        </w:r>
        <w:r>
          <w:fldChar w:fldCharType="separate"/>
        </w:r>
        <w:r w:rsidR="007323A5">
          <w:rPr>
            <w:noProof/>
          </w:rPr>
          <w:t>3</w:t>
        </w:r>
        <w:r>
          <w:rPr>
            <w:noProof/>
          </w:rPr>
          <w:fldChar w:fldCharType="end"/>
        </w:r>
      </w:p>
    </w:sdtContent>
  </w:sdt>
  <w:p w14:paraId="6541AAAA" w14:textId="77777777" w:rsidR="0092001C" w:rsidRDefault="00920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7402D" w14:textId="77777777" w:rsidR="00631346" w:rsidRDefault="00631346" w:rsidP="0092001C">
      <w:pPr>
        <w:spacing w:after="0" w:line="240" w:lineRule="auto"/>
      </w:pPr>
      <w:r>
        <w:separator/>
      </w:r>
    </w:p>
  </w:footnote>
  <w:footnote w:type="continuationSeparator" w:id="0">
    <w:p w14:paraId="0C10D74E" w14:textId="77777777" w:rsidR="00631346" w:rsidRDefault="00631346" w:rsidP="00920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4A915" w14:textId="77777777" w:rsidR="00754F00" w:rsidRDefault="00000000">
    <w:pPr>
      <w:pStyle w:val="Header"/>
    </w:pPr>
    <w:r>
      <w:rPr>
        <w:noProof/>
      </w:rPr>
      <w:pict w14:anchorId="4B5BD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0533" o:spid="_x0000_s1026"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B5E79" w14:textId="77777777" w:rsidR="00754F00" w:rsidRDefault="00000000">
    <w:pPr>
      <w:pStyle w:val="Header"/>
    </w:pPr>
    <w:r>
      <w:rPr>
        <w:noProof/>
      </w:rPr>
      <w:pict w14:anchorId="1E93B2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0534" o:spid="_x0000_s1027"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E1EA" w14:textId="77777777" w:rsidR="00754F00" w:rsidRDefault="00000000">
    <w:pPr>
      <w:pStyle w:val="Header"/>
    </w:pPr>
    <w:r>
      <w:rPr>
        <w:noProof/>
      </w:rPr>
      <w:pict w14:anchorId="23374E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0532" o:spid="_x0000_s1025"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4CF9"/>
    <w:multiLevelType w:val="hybridMultilevel"/>
    <w:tmpl w:val="58F4EF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353E5"/>
    <w:multiLevelType w:val="hybridMultilevel"/>
    <w:tmpl w:val="A2343FF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FD35192"/>
    <w:multiLevelType w:val="hybridMultilevel"/>
    <w:tmpl w:val="14AA012A"/>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00E11AB"/>
    <w:multiLevelType w:val="hybridMultilevel"/>
    <w:tmpl w:val="05A842C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4DF61BC"/>
    <w:multiLevelType w:val="hybridMultilevel"/>
    <w:tmpl w:val="700CFF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11687"/>
    <w:multiLevelType w:val="hybridMultilevel"/>
    <w:tmpl w:val="948C4E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B0FA6"/>
    <w:multiLevelType w:val="hybridMultilevel"/>
    <w:tmpl w:val="304A164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380B44AF"/>
    <w:multiLevelType w:val="hybridMultilevel"/>
    <w:tmpl w:val="3A9E0F7A"/>
    <w:lvl w:ilvl="0" w:tplc="04090001">
      <w:start w:val="1"/>
      <w:numFmt w:val="bullet"/>
      <w:lvlText w:val=""/>
      <w:lvlJc w:val="left"/>
      <w:pPr>
        <w:ind w:left="60" w:hanging="360"/>
      </w:pPr>
      <w:rPr>
        <w:rFonts w:ascii="Symbol" w:hAnsi="Symbol" w:hint="default"/>
      </w:rPr>
    </w:lvl>
    <w:lvl w:ilvl="1" w:tplc="04090003" w:tentative="1">
      <w:start w:val="1"/>
      <w:numFmt w:val="bullet"/>
      <w:lvlText w:val="o"/>
      <w:lvlJc w:val="left"/>
      <w:pPr>
        <w:ind w:left="780" w:hanging="360"/>
      </w:pPr>
      <w:rPr>
        <w:rFonts w:ascii="Courier New" w:hAnsi="Courier New" w:cs="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cs="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cs="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8" w15:restartNumberingAfterBreak="0">
    <w:nsid w:val="38CD3DB9"/>
    <w:multiLevelType w:val="hybridMultilevel"/>
    <w:tmpl w:val="62FE2B3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A00530A"/>
    <w:multiLevelType w:val="hybridMultilevel"/>
    <w:tmpl w:val="DBC0167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42876817"/>
    <w:multiLevelType w:val="hybridMultilevel"/>
    <w:tmpl w:val="F7C25766"/>
    <w:lvl w:ilvl="0" w:tplc="04090003">
      <w:start w:val="1"/>
      <w:numFmt w:val="bullet"/>
      <w:lvlText w:val="o"/>
      <w:lvlJc w:val="left"/>
      <w:pPr>
        <w:ind w:left="960" w:hanging="360"/>
      </w:pPr>
      <w:rPr>
        <w:rFonts w:ascii="Courier New" w:hAnsi="Courier New" w:cs="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47C22D17"/>
    <w:multiLevelType w:val="hybridMultilevel"/>
    <w:tmpl w:val="104CB4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03BE7"/>
    <w:multiLevelType w:val="hybridMultilevel"/>
    <w:tmpl w:val="B2E0D62A"/>
    <w:lvl w:ilvl="0" w:tplc="FC3E766A">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48CF71A3"/>
    <w:multiLevelType w:val="hybridMultilevel"/>
    <w:tmpl w:val="ECBC6C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21A39"/>
    <w:multiLevelType w:val="hybridMultilevel"/>
    <w:tmpl w:val="471680CA"/>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4F692F96"/>
    <w:multiLevelType w:val="hybridMultilevel"/>
    <w:tmpl w:val="B7CCA8D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51475D2A"/>
    <w:multiLevelType w:val="hybridMultilevel"/>
    <w:tmpl w:val="C54C81D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5C416C6D"/>
    <w:multiLevelType w:val="hybridMultilevel"/>
    <w:tmpl w:val="B83A37B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5C9B7398"/>
    <w:multiLevelType w:val="hybridMultilevel"/>
    <w:tmpl w:val="B73CEC1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14D0F38"/>
    <w:multiLevelType w:val="hybridMultilevel"/>
    <w:tmpl w:val="34F2AB6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68C51F5A"/>
    <w:multiLevelType w:val="hybridMultilevel"/>
    <w:tmpl w:val="F73A0AB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2505DD"/>
    <w:multiLevelType w:val="hybridMultilevel"/>
    <w:tmpl w:val="367490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A160D84"/>
    <w:multiLevelType w:val="hybridMultilevel"/>
    <w:tmpl w:val="79320B5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6DC037F8"/>
    <w:multiLevelType w:val="hybridMultilevel"/>
    <w:tmpl w:val="DB6AFBD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70665822"/>
    <w:multiLevelType w:val="hybridMultilevel"/>
    <w:tmpl w:val="7052980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72B7274D"/>
    <w:multiLevelType w:val="hybridMultilevel"/>
    <w:tmpl w:val="FFD06E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5109B9"/>
    <w:multiLevelType w:val="hybridMultilevel"/>
    <w:tmpl w:val="6FCC418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89B3189"/>
    <w:multiLevelType w:val="hybridMultilevel"/>
    <w:tmpl w:val="43741B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928677">
    <w:abstractNumId w:val="24"/>
  </w:num>
  <w:num w:numId="2" w16cid:durableId="845635431">
    <w:abstractNumId w:val="12"/>
  </w:num>
  <w:num w:numId="3" w16cid:durableId="1107308190">
    <w:abstractNumId w:val="16"/>
  </w:num>
  <w:num w:numId="4" w16cid:durableId="181093097">
    <w:abstractNumId w:val="8"/>
  </w:num>
  <w:num w:numId="5" w16cid:durableId="1889342822">
    <w:abstractNumId w:val="15"/>
  </w:num>
  <w:num w:numId="6" w16cid:durableId="2068911786">
    <w:abstractNumId w:val="3"/>
  </w:num>
  <w:num w:numId="7" w16cid:durableId="1937325483">
    <w:abstractNumId w:val="13"/>
  </w:num>
  <w:num w:numId="8" w16cid:durableId="555967824">
    <w:abstractNumId w:val="23"/>
  </w:num>
  <w:num w:numId="9" w16cid:durableId="1507473742">
    <w:abstractNumId w:val="4"/>
  </w:num>
  <w:num w:numId="10" w16cid:durableId="1008405190">
    <w:abstractNumId w:val="5"/>
  </w:num>
  <w:num w:numId="11" w16cid:durableId="376590391">
    <w:abstractNumId w:val="27"/>
  </w:num>
  <w:num w:numId="12" w16cid:durableId="305477689">
    <w:abstractNumId w:val="18"/>
  </w:num>
  <w:num w:numId="13" w16cid:durableId="99490077">
    <w:abstractNumId w:val="20"/>
  </w:num>
  <w:num w:numId="14" w16cid:durableId="942302965">
    <w:abstractNumId w:val="25"/>
  </w:num>
  <w:num w:numId="15" w16cid:durableId="1304851264">
    <w:abstractNumId w:val="21"/>
  </w:num>
  <w:num w:numId="16" w16cid:durableId="1421441293">
    <w:abstractNumId w:val="10"/>
  </w:num>
  <w:num w:numId="17" w16cid:durableId="909271613">
    <w:abstractNumId w:val="26"/>
  </w:num>
  <w:num w:numId="18" w16cid:durableId="1471947418">
    <w:abstractNumId w:val="11"/>
  </w:num>
  <w:num w:numId="19" w16cid:durableId="917405420">
    <w:abstractNumId w:val="2"/>
  </w:num>
  <w:num w:numId="20" w16cid:durableId="183792041">
    <w:abstractNumId w:val="0"/>
  </w:num>
  <w:num w:numId="21" w16cid:durableId="204607176">
    <w:abstractNumId w:val="9"/>
  </w:num>
  <w:num w:numId="22" w16cid:durableId="355816289">
    <w:abstractNumId w:val="22"/>
  </w:num>
  <w:num w:numId="23" w16cid:durableId="597982031">
    <w:abstractNumId w:val="17"/>
  </w:num>
  <w:num w:numId="24" w16cid:durableId="1442744">
    <w:abstractNumId w:val="14"/>
  </w:num>
  <w:num w:numId="25" w16cid:durableId="1958943792">
    <w:abstractNumId w:val="1"/>
  </w:num>
  <w:num w:numId="26" w16cid:durableId="1417434262">
    <w:abstractNumId w:val="6"/>
  </w:num>
  <w:num w:numId="27" w16cid:durableId="1201241427">
    <w:abstractNumId w:val="7"/>
  </w:num>
  <w:num w:numId="28" w16cid:durableId="131910941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4F"/>
    <w:rsid w:val="00001D41"/>
    <w:rsid w:val="000021E6"/>
    <w:rsid w:val="00004858"/>
    <w:rsid w:val="000052FA"/>
    <w:rsid w:val="00006137"/>
    <w:rsid w:val="00007C2B"/>
    <w:rsid w:val="00015650"/>
    <w:rsid w:val="00023F42"/>
    <w:rsid w:val="000258E6"/>
    <w:rsid w:val="000314C8"/>
    <w:rsid w:val="0003576C"/>
    <w:rsid w:val="0004214A"/>
    <w:rsid w:val="00042262"/>
    <w:rsid w:val="000479F9"/>
    <w:rsid w:val="000521BE"/>
    <w:rsid w:val="00056B6C"/>
    <w:rsid w:val="000571F5"/>
    <w:rsid w:val="000673C6"/>
    <w:rsid w:val="00073BF0"/>
    <w:rsid w:val="00074E4E"/>
    <w:rsid w:val="0008055C"/>
    <w:rsid w:val="00083EBF"/>
    <w:rsid w:val="00085E5F"/>
    <w:rsid w:val="00086837"/>
    <w:rsid w:val="00094863"/>
    <w:rsid w:val="000A00CA"/>
    <w:rsid w:val="000A3439"/>
    <w:rsid w:val="000C302F"/>
    <w:rsid w:val="000C3382"/>
    <w:rsid w:val="000C60E1"/>
    <w:rsid w:val="000D0A2E"/>
    <w:rsid w:val="000D3218"/>
    <w:rsid w:val="000D4FA4"/>
    <w:rsid w:val="000E1D36"/>
    <w:rsid w:val="000E5EC8"/>
    <w:rsid w:val="000F1F98"/>
    <w:rsid w:val="000F2276"/>
    <w:rsid w:val="000F77E9"/>
    <w:rsid w:val="00100481"/>
    <w:rsid w:val="0010450F"/>
    <w:rsid w:val="001070B4"/>
    <w:rsid w:val="00107830"/>
    <w:rsid w:val="00113267"/>
    <w:rsid w:val="00115A0E"/>
    <w:rsid w:val="0012125A"/>
    <w:rsid w:val="00125179"/>
    <w:rsid w:val="001274E0"/>
    <w:rsid w:val="0013336D"/>
    <w:rsid w:val="00134160"/>
    <w:rsid w:val="00140FCC"/>
    <w:rsid w:val="00145891"/>
    <w:rsid w:val="00145B51"/>
    <w:rsid w:val="00150F8B"/>
    <w:rsid w:val="00154481"/>
    <w:rsid w:val="00156AA7"/>
    <w:rsid w:val="001571F1"/>
    <w:rsid w:val="00157558"/>
    <w:rsid w:val="00162E75"/>
    <w:rsid w:val="0016326C"/>
    <w:rsid w:val="001679D5"/>
    <w:rsid w:val="0017494A"/>
    <w:rsid w:val="00183946"/>
    <w:rsid w:val="00184E42"/>
    <w:rsid w:val="00187216"/>
    <w:rsid w:val="00187FD0"/>
    <w:rsid w:val="00192281"/>
    <w:rsid w:val="00194B78"/>
    <w:rsid w:val="001A44AC"/>
    <w:rsid w:val="001A48F7"/>
    <w:rsid w:val="001A7DBF"/>
    <w:rsid w:val="001B7D39"/>
    <w:rsid w:val="001C55F2"/>
    <w:rsid w:val="001C7B48"/>
    <w:rsid w:val="001C7BA9"/>
    <w:rsid w:val="001D3097"/>
    <w:rsid w:val="001D3E1C"/>
    <w:rsid w:val="001D7196"/>
    <w:rsid w:val="001E4F5E"/>
    <w:rsid w:val="001E7550"/>
    <w:rsid w:val="001F0438"/>
    <w:rsid w:val="002076B4"/>
    <w:rsid w:val="002144C9"/>
    <w:rsid w:val="00215A48"/>
    <w:rsid w:val="00217448"/>
    <w:rsid w:val="002207D9"/>
    <w:rsid w:val="00223596"/>
    <w:rsid w:val="00223946"/>
    <w:rsid w:val="00226194"/>
    <w:rsid w:val="002322A5"/>
    <w:rsid w:val="002351F9"/>
    <w:rsid w:val="0023528D"/>
    <w:rsid w:val="002371C8"/>
    <w:rsid w:val="00237AF7"/>
    <w:rsid w:val="00241A1A"/>
    <w:rsid w:val="00246D85"/>
    <w:rsid w:val="00250960"/>
    <w:rsid w:val="00250E82"/>
    <w:rsid w:val="00254EED"/>
    <w:rsid w:val="00261F82"/>
    <w:rsid w:val="0026592E"/>
    <w:rsid w:val="00267E69"/>
    <w:rsid w:val="0027480D"/>
    <w:rsid w:val="00277F61"/>
    <w:rsid w:val="0028451B"/>
    <w:rsid w:val="00287D6C"/>
    <w:rsid w:val="00291369"/>
    <w:rsid w:val="00293477"/>
    <w:rsid w:val="0029521E"/>
    <w:rsid w:val="002A6BF5"/>
    <w:rsid w:val="002A7FFB"/>
    <w:rsid w:val="002B1E40"/>
    <w:rsid w:val="002B23BA"/>
    <w:rsid w:val="002B287F"/>
    <w:rsid w:val="002B7825"/>
    <w:rsid w:val="002B7C10"/>
    <w:rsid w:val="002C0ED7"/>
    <w:rsid w:val="002D0D96"/>
    <w:rsid w:val="002D2897"/>
    <w:rsid w:val="002D7D57"/>
    <w:rsid w:val="002E2F10"/>
    <w:rsid w:val="002E455A"/>
    <w:rsid w:val="002F0164"/>
    <w:rsid w:val="002F70AD"/>
    <w:rsid w:val="0030247D"/>
    <w:rsid w:val="00304AF0"/>
    <w:rsid w:val="00305A0C"/>
    <w:rsid w:val="00307E02"/>
    <w:rsid w:val="0031121B"/>
    <w:rsid w:val="00320723"/>
    <w:rsid w:val="00322504"/>
    <w:rsid w:val="0032267F"/>
    <w:rsid w:val="003247FB"/>
    <w:rsid w:val="0032665A"/>
    <w:rsid w:val="00327681"/>
    <w:rsid w:val="003333BD"/>
    <w:rsid w:val="003353BB"/>
    <w:rsid w:val="00335A1B"/>
    <w:rsid w:val="003409E8"/>
    <w:rsid w:val="00342571"/>
    <w:rsid w:val="00351C68"/>
    <w:rsid w:val="00356094"/>
    <w:rsid w:val="003649A6"/>
    <w:rsid w:val="0036503F"/>
    <w:rsid w:val="00366565"/>
    <w:rsid w:val="00366EF2"/>
    <w:rsid w:val="00383B2F"/>
    <w:rsid w:val="00384704"/>
    <w:rsid w:val="00397257"/>
    <w:rsid w:val="003A37BE"/>
    <w:rsid w:val="003A4D40"/>
    <w:rsid w:val="003B1CF5"/>
    <w:rsid w:val="003B2BF1"/>
    <w:rsid w:val="003C0583"/>
    <w:rsid w:val="003C3F06"/>
    <w:rsid w:val="003C4B16"/>
    <w:rsid w:val="003D08D5"/>
    <w:rsid w:val="003E1252"/>
    <w:rsid w:val="003E434C"/>
    <w:rsid w:val="003E76AC"/>
    <w:rsid w:val="003F2713"/>
    <w:rsid w:val="003F470F"/>
    <w:rsid w:val="003F698E"/>
    <w:rsid w:val="004064E1"/>
    <w:rsid w:val="0040727F"/>
    <w:rsid w:val="0041010A"/>
    <w:rsid w:val="00411669"/>
    <w:rsid w:val="00412887"/>
    <w:rsid w:val="0041314F"/>
    <w:rsid w:val="00413FF6"/>
    <w:rsid w:val="00414603"/>
    <w:rsid w:val="00420A07"/>
    <w:rsid w:val="004214AC"/>
    <w:rsid w:val="00422FE8"/>
    <w:rsid w:val="004253DD"/>
    <w:rsid w:val="00427CEC"/>
    <w:rsid w:val="0043734A"/>
    <w:rsid w:val="00440A3F"/>
    <w:rsid w:val="00444E31"/>
    <w:rsid w:val="00455CEC"/>
    <w:rsid w:val="00455DEF"/>
    <w:rsid w:val="00461847"/>
    <w:rsid w:val="00464245"/>
    <w:rsid w:val="0046748B"/>
    <w:rsid w:val="004800D4"/>
    <w:rsid w:val="00482BA6"/>
    <w:rsid w:val="00484EAC"/>
    <w:rsid w:val="00485DCA"/>
    <w:rsid w:val="004873A8"/>
    <w:rsid w:val="004901AE"/>
    <w:rsid w:val="00497FFD"/>
    <w:rsid w:val="004A1A8A"/>
    <w:rsid w:val="004A2D9E"/>
    <w:rsid w:val="004A67FB"/>
    <w:rsid w:val="004B3AB3"/>
    <w:rsid w:val="004B52DB"/>
    <w:rsid w:val="004B724D"/>
    <w:rsid w:val="004C31D8"/>
    <w:rsid w:val="004C438C"/>
    <w:rsid w:val="004C4D35"/>
    <w:rsid w:val="004D06DD"/>
    <w:rsid w:val="004D076A"/>
    <w:rsid w:val="004D120D"/>
    <w:rsid w:val="004E27BA"/>
    <w:rsid w:val="004E2E4C"/>
    <w:rsid w:val="004E48A5"/>
    <w:rsid w:val="004E4FA2"/>
    <w:rsid w:val="004E5B14"/>
    <w:rsid w:val="004F293F"/>
    <w:rsid w:val="004F2DD1"/>
    <w:rsid w:val="004F34DF"/>
    <w:rsid w:val="004F3BC1"/>
    <w:rsid w:val="004F548F"/>
    <w:rsid w:val="004F73CD"/>
    <w:rsid w:val="00501805"/>
    <w:rsid w:val="00507012"/>
    <w:rsid w:val="00507FFC"/>
    <w:rsid w:val="00513584"/>
    <w:rsid w:val="00514637"/>
    <w:rsid w:val="00514D7D"/>
    <w:rsid w:val="005211E1"/>
    <w:rsid w:val="00522190"/>
    <w:rsid w:val="005230D6"/>
    <w:rsid w:val="0052427D"/>
    <w:rsid w:val="00524686"/>
    <w:rsid w:val="005329BF"/>
    <w:rsid w:val="00533BF3"/>
    <w:rsid w:val="00533D8A"/>
    <w:rsid w:val="00535F08"/>
    <w:rsid w:val="005411F3"/>
    <w:rsid w:val="005419F1"/>
    <w:rsid w:val="00541D35"/>
    <w:rsid w:val="00541F78"/>
    <w:rsid w:val="00543858"/>
    <w:rsid w:val="00551F67"/>
    <w:rsid w:val="00560A36"/>
    <w:rsid w:val="00561059"/>
    <w:rsid w:val="00561BD9"/>
    <w:rsid w:val="00566B27"/>
    <w:rsid w:val="00570167"/>
    <w:rsid w:val="005727E6"/>
    <w:rsid w:val="00572CA4"/>
    <w:rsid w:val="005746F6"/>
    <w:rsid w:val="00575FC8"/>
    <w:rsid w:val="00581934"/>
    <w:rsid w:val="00581ACD"/>
    <w:rsid w:val="005875FE"/>
    <w:rsid w:val="00592CB7"/>
    <w:rsid w:val="0059570C"/>
    <w:rsid w:val="005963B5"/>
    <w:rsid w:val="005A7D3D"/>
    <w:rsid w:val="005B2ACB"/>
    <w:rsid w:val="005B2EA6"/>
    <w:rsid w:val="005B7550"/>
    <w:rsid w:val="005C3081"/>
    <w:rsid w:val="005C3698"/>
    <w:rsid w:val="005C5940"/>
    <w:rsid w:val="005D4F88"/>
    <w:rsid w:val="005D50FE"/>
    <w:rsid w:val="005D6AC1"/>
    <w:rsid w:val="005D794D"/>
    <w:rsid w:val="005E5801"/>
    <w:rsid w:val="005E5809"/>
    <w:rsid w:val="005E6C0B"/>
    <w:rsid w:val="005F4394"/>
    <w:rsid w:val="005F589F"/>
    <w:rsid w:val="005F7440"/>
    <w:rsid w:val="00607165"/>
    <w:rsid w:val="00615EEF"/>
    <w:rsid w:val="0061736D"/>
    <w:rsid w:val="006214CF"/>
    <w:rsid w:val="0062343A"/>
    <w:rsid w:val="00625B6C"/>
    <w:rsid w:val="0062640F"/>
    <w:rsid w:val="00626C3B"/>
    <w:rsid w:val="00631346"/>
    <w:rsid w:val="00634582"/>
    <w:rsid w:val="00637157"/>
    <w:rsid w:val="006438EE"/>
    <w:rsid w:val="00644964"/>
    <w:rsid w:val="0064726A"/>
    <w:rsid w:val="00655033"/>
    <w:rsid w:val="006570C8"/>
    <w:rsid w:val="0067351B"/>
    <w:rsid w:val="00674AA6"/>
    <w:rsid w:val="0067654E"/>
    <w:rsid w:val="006816ED"/>
    <w:rsid w:val="00682D37"/>
    <w:rsid w:val="00685734"/>
    <w:rsid w:val="00692E85"/>
    <w:rsid w:val="00697D5F"/>
    <w:rsid w:val="006A267D"/>
    <w:rsid w:val="006A4E54"/>
    <w:rsid w:val="006A4FB0"/>
    <w:rsid w:val="006B073F"/>
    <w:rsid w:val="006B4725"/>
    <w:rsid w:val="006B7633"/>
    <w:rsid w:val="006C2851"/>
    <w:rsid w:val="006D28D8"/>
    <w:rsid w:val="006D5EE2"/>
    <w:rsid w:val="006E05AE"/>
    <w:rsid w:val="006F0711"/>
    <w:rsid w:val="006F0D23"/>
    <w:rsid w:val="006F4A1F"/>
    <w:rsid w:val="00703955"/>
    <w:rsid w:val="007047EB"/>
    <w:rsid w:val="00706E8D"/>
    <w:rsid w:val="00710BEE"/>
    <w:rsid w:val="00713AC1"/>
    <w:rsid w:val="007204A4"/>
    <w:rsid w:val="00721196"/>
    <w:rsid w:val="00721424"/>
    <w:rsid w:val="00722EF3"/>
    <w:rsid w:val="00726AEE"/>
    <w:rsid w:val="00730931"/>
    <w:rsid w:val="007310F4"/>
    <w:rsid w:val="007317E1"/>
    <w:rsid w:val="007323A5"/>
    <w:rsid w:val="007348E9"/>
    <w:rsid w:val="00735665"/>
    <w:rsid w:val="00737022"/>
    <w:rsid w:val="00742852"/>
    <w:rsid w:val="00746F80"/>
    <w:rsid w:val="00750A19"/>
    <w:rsid w:val="007533A6"/>
    <w:rsid w:val="007534E6"/>
    <w:rsid w:val="00754F00"/>
    <w:rsid w:val="00761DE4"/>
    <w:rsid w:val="00765C21"/>
    <w:rsid w:val="00766F85"/>
    <w:rsid w:val="0076708F"/>
    <w:rsid w:val="00770DDE"/>
    <w:rsid w:val="0077394D"/>
    <w:rsid w:val="00773B9B"/>
    <w:rsid w:val="00781620"/>
    <w:rsid w:val="0079088E"/>
    <w:rsid w:val="007909A7"/>
    <w:rsid w:val="007A0D5F"/>
    <w:rsid w:val="007A130F"/>
    <w:rsid w:val="007A2530"/>
    <w:rsid w:val="007A7AA7"/>
    <w:rsid w:val="007B537E"/>
    <w:rsid w:val="007B7E88"/>
    <w:rsid w:val="007C2109"/>
    <w:rsid w:val="007C3D27"/>
    <w:rsid w:val="007C6883"/>
    <w:rsid w:val="007C6A72"/>
    <w:rsid w:val="007C7299"/>
    <w:rsid w:val="007C78B3"/>
    <w:rsid w:val="007D4226"/>
    <w:rsid w:val="007D47E6"/>
    <w:rsid w:val="007E239D"/>
    <w:rsid w:val="007E3721"/>
    <w:rsid w:val="007F02C1"/>
    <w:rsid w:val="007F4890"/>
    <w:rsid w:val="007F7DB9"/>
    <w:rsid w:val="00801BA2"/>
    <w:rsid w:val="00802E41"/>
    <w:rsid w:val="008032FD"/>
    <w:rsid w:val="00803C92"/>
    <w:rsid w:val="008065CA"/>
    <w:rsid w:val="008116E2"/>
    <w:rsid w:val="008154EA"/>
    <w:rsid w:val="00815DE1"/>
    <w:rsid w:val="008161AB"/>
    <w:rsid w:val="00817F66"/>
    <w:rsid w:val="0082234A"/>
    <w:rsid w:val="00822A37"/>
    <w:rsid w:val="00823A3A"/>
    <w:rsid w:val="00824EF1"/>
    <w:rsid w:val="00825F9E"/>
    <w:rsid w:val="008331DA"/>
    <w:rsid w:val="0084419D"/>
    <w:rsid w:val="00844749"/>
    <w:rsid w:val="00845D21"/>
    <w:rsid w:val="008478A7"/>
    <w:rsid w:val="00851837"/>
    <w:rsid w:val="00853BB9"/>
    <w:rsid w:val="0085705E"/>
    <w:rsid w:val="008610A6"/>
    <w:rsid w:val="008619AF"/>
    <w:rsid w:val="00862FC1"/>
    <w:rsid w:val="00864F3F"/>
    <w:rsid w:val="0086603B"/>
    <w:rsid w:val="008669E8"/>
    <w:rsid w:val="00870A6F"/>
    <w:rsid w:val="008732F4"/>
    <w:rsid w:val="00882F5B"/>
    <w:rsid w:val="00883BB1"/>
    <w:rsid w:val="00892CB6"/>
    <w:rsid w:val="008A0D3C"/>
    <w:rsid w:val="008B041B"/>
    <w:rsid w:val="008B4238"/>
    <w:rsid w:val="008B4720"/>
    <w:rsid w:val="008B4B16"/>
    <w:rsid w:val="008B5C87"/>
    <w:rsid w:val="008C0419"/>
    <w:rsid w:val="008C5DBA"/>
    <w:rsid w:val="008C6B5C"/>
    <w:rsid w:val="008D066F"/>
    <w:rsid w:val="008D2D4D"/>
    <w:rsid w:val="008D4A44"/>
    <w:rsid w:val="008D4D9D"/>
    <w:rsid w:val="008E2F1B"/>
    <w:rsid w:val="008E613A"/>
    <w:rsid w:val="008F0B65"/>
    <w:rsid w:val="008F32DD"/>
    <w:rsid w:val="00911818"/>
    <w:rsid w:val="009124BB"/>
    <w:rsid w:val="00917ADF"/>
    <w:rsid w:val="0092001C"/>
    <w:rsid w:val="009214D4"/>
    <w:rsid w:val="00924BAC"/>
    <w:rsid w:val="0092638F"/>
    <w:rsid w:val="00926E5C"/>
    <w:rsid w:val="00930019"/>
    <w:rsid w:val="009329CC"/>
    <w:rsid w:val="00933D96"/>
    <w:rsid w:val="009437DF"/>
    <w:rsid w:val="009536A3"/>
    <w:rsid w:val="0095495A"/>
    <w:rsid w:val="00961D39"/>
    <w:rsid w:val="0097350C"/>
    <w:rsid w:val="00975C1C"/>
    <w:rsid w:val="009768FD"/>
    <w:rsid w:val="00977F76"/>
    <w:rsid w:val="00981670"/>
    <w:rsid w:val="009857DE"/>
    <w:rsid w:val="00990B0A"/>
    <w:rsid w:val="009943EE"/>
    <w:rsid w:val="00995497"/>
    <w:rsid w:val="009973EB"/>
    <w:rsid w:val="009A0470"/>
    <w:rsid w:val="009A6984"/>
    <w:rsid w:val="009C39FE"/>
    <w:rsid w:val="009C7B91"/>
    <w:rsid w:val="009D6CC1"/>
    <w:rsid w:val="009E2390"/>
    <w:rsid w:val="009E7EA4"/>
    <w:rsid w:val="009F7B10"/>
    <w:rsid w:val="00A03334"/>
    <w:rsid w:val="00A105B8"/>
    <w:rsid w:val="00A16DA7"/>
    <w:rsid w:val="00A25D56"/>
    <w:rsid w:val="00A260C7"/>
    <w:rsid w:val="00A27D39"/>
    <w:rsid w:val="00A30553"/>
    <w:rsid w:val="00A41F92"/>
    <w:rsid w:val="00A43EF0"/>
    <w:rsid w:val="00A45152"/>
    <w:rsid w:val="00A513D5"/>
    <w:rsid w:val="00A53FFC"/>
    <w:rsid w:val="00A565A8"/>
    <w:rsid w:val="00A5777A"/>
    <w:rsid w:val="00A578CA"/>
    <w:rsid w:val="00A655C2"/>
    <w:rsid w:val="00A73B94"/>
    <w:rsid w:val="00A7658A"/>
    <w:rsid w:val="00A77F0E"/>
    <w:rsid w:val="00A835A3"/>
    <w:rsid w:val="00A851CD"/>
    <w:rsid w:val="00A9159F"/>
    <w:rsid w:val="00A91AA8"/>
    <w:rsid w:val="00A9356F"/>
    <w:rsid w:val="00AA29E0"/>
    <w:rsid w:val="00AB25B5"/>
    <w:rsid w:val="00AB34B2"/>
    <w:rsid w:val="00AC2AFF"/>
    <w:rsid w:val="00AC6546"/>
    <w:rsid w:val="00AE2C1B"/>
    <w:rsid w:val="00B03C22"/>
    <w:rsid w:val="00B066AE"/>
    <w:rsid w:val="00B06D1E"/>
    <w:rsid w:val="00B06E60"/>
    <w:rsid w:val="00B13A9E"/>
    <w:rsid w:val="00B15357"/>
    <w:rsid w:val="00B25AE6"/>
    <w:rsid w:val="00B26EB5"/>
    <w:rsid w:val="00B33AF9"/>
    <w:rsid w:val="00B40237"/>
    <w:rsid w:val="00B42D59"/>
    <w:rsid w:val="00B465C1"/>
    <w:rsid w:val="00B50479"/>
    <w:rsid w:val="00B5598E"/>
    <w:rsid w:val="00B575F4"/>
    <w:rsid w:val="00B65E2C"/>
    <w:rsid w:val="00B660C0"/>
    <w:rsid w:val="00B6719D"/>
    <w:rsid w:val="00B720BA"/>
    <w:rsid w:val="00B73FCF"/>
    <w:rsid w:val="00B74665"/>
    <w:rsid w:val="00B74B50"/>
    <w:rsid w:val="00B80D31"/>
    <w:rsid w:val="00B81D3F"/>
    <w:rsid w:val="00B87E43"/>
    <w:rsid w:val="00B928C7"/>
    <w:rsid w:val="00B968A9"/>
    <w:rsid w:val="00BA3188"/>
    <w:rsid w:val="00BB5564"/>
    <w:rsid w:val="00BC052D"/>
    <w:rsid w:val="00BC1444"/>
    <w:rsid w:val="00BC3E6B"/>
    <w:rsid w:val="00BC3EA3"/>
    <w:rsid w:val="00BD566F"/>
    <w:rsid w:val="00BD751D"/>
    <w:rsid w:val="00BE4146"/>
    <w:rsid w:val="00BE68DB"/>
    <w:rsid w:val="00BE7414"/>
    <w:rsid w:val="00BE7533"/>
    <w:rsid w:val="00BE7AA8"/>
    <w:rsid w:val="00BF134D"/>
    <w:rsid w:val="00BF251E"/>
    <w:rsid w:val="00C103BF"/>
    <w:rsid w:val="00C11D28"/>
    <w:rsid w:val="00C125D0"/>
    <w:rsid w:val="00C21A22"/>
    <w:rsid w:val="00C24391"/>
    <w:rsid w:val="00C27B6D"/>
    <w:rsid w:val="00C32845"/>
    <w:rsid w:val="00C342C2"/>
    <w:rsid w:val="00C35417"/>
    <w:rsid w:val="00C56265"/>
    <w:rsid w:val="00C57A4C"/>
    <w:rsid w:val="00C63664"/>
    <w:rsid w:val="00C64E05"/>
    <w:rsid w:val="00C74A92"/>
    <w:rsid w:val="00C855FF"/>
    <w:rsid w:val="00C91C3F"/>
    <w:rsid w:val="00CA373F"/>
    <w:rsid w:val="00CA7B21"/>
    <w:rsid w:val="00CA7B2D"/>
    <w:rsid w:val="00CB126C"/>
    <w:rsid w:val="00CB5946"/>
    <w:rsid w:val="00CB6ECC"/>
    <w:rsid w:val="00CB76B8"/>
    <w:rsid w:val="00CC26BE"/>
    <w:rsid w:val="00CC7606"/>
    <w:rsid w:val="00CD07E0"/>
    <w:rsid w:val="00CD47ED"/>
    <w:rsid w:val="00CD5F85"/>
    <w:rsid w:val="00CD7570"/>
    <w:rsid w:val="00CD7C16"/>
    <w:rsid w:val="00CE6867"/>
    <w:rsid w:val="00CF6BFA"/>
    <w:rsid w:val="00CF7CF7"/>
    <w:rsid w:val="00D01439"/>
    <w:rsid w:val="00D0234F"/>
    <w:rsid w:val="00D02419"/>
    <w:rsid w:val="00D04A3B"/>
    <w:rsid w:val="00D10C91"/>
    <w:rsid w:val="00D1388E"/>
    <w:rsid w:val="00D22336"/>
    <w:rsid w:val="00D22420"/>
    <w:rsid w:val="00D348E5"/>
    <w:rsid w:val="00D3592A"/>
    <w:rsid w:val="00D46D38"/>
    <w:rsid w:val="00D515A8"/>
    <w:rsid w:val="00D52107"/>
    <w:rsid w:val="00D55BD6"/>
    <w:rsid w:val="00D5790A"/>
    <w:rsid w:val="00D62E1D"/>
    <w:rsid w:val="00D67A4D"/>
    <w:rsid w:val="00D73B78"/>
    <w:rsid w:val="00D7405C"/>
    <w:rsid w:val="00D76914"/>
    <w:rsid w:val="00D77734"/>
    <w:rsid w:val="00D85EE0"/>
    <w:rsid w:val="00D86356"/>
    <w:rsid w:val="00D871B8"/>
    <w:rsid w:val="00D9195C"/>
    <w:rsid w:val="00DA12DA"/>
    <w:rsid w:val="00DA6378"/>
    <w:rsid w:val="00DB04D2"/>
    <w:rsid w:val="00DB2788"/>
    <w:rsid w:val="00DC063D"/>
    <w:rsid w:val="00DC0645"/>
    <w:rsid w:val="00DC351F"/>
    <w:rsid w:val="00DC3579"/>
    <w:rsid w:val="00DC6CD0"/>
    <w:rsid w:val="00DE2C8A"/>
    <w:rsid w:val="00DF050F"/>
    <w:rsid w:val="00DF0967"/>
    <w:rsid w:val="00DF44B3"/>
    <w:rsid w:val="00DF56FF"/>
    <w:rsid w:val="00E038E9"/>
    <w:rsid w:val="00E06C03"/>
    <w:rsid w:val="00E1040E"/>
    <w:rsid w:val="00E26145"/>
    <w:rsid w:val="00E2759A"/>
    <w:rsid w:val="00E27EEA"/>
    <w:rsid w:val="00E35954"/>
    <w:rsid w:val="00E609B6"/>
    <w:rsid w:val="00E61A63"/>
    <w:rsid w:val="00E73368"/>
    <w:rsid w:val="00E73479"/>
    <w:rsid w:val="00E76B11"/>
    <w:rsid w:val="00E81A8C"/>
    <w:rsid w:val="00E97611"/>
    <w:rsid w:val="00EA24C2"/>
    <w:rsid w:val="00EA699B"/>
    <w:rsid w:val="00EA7F66"/>
    <w:rsid w:val="00EB124B"/>
    <w:rsid w:val="00EB409A"/>
    <w:rsid w:val="00EC3876"/>
    <w:rsid w:val="00ED17CD"/>
    <w:rsid w:val="00ED24D8"/>
    <w:rsid w:val="00ED75DB"/>
    <w:rsid w:val="00EE0306"/>
    <w:rsid w:val="00EE36D4"/>
    <w:rsid w:val="00EE7281"/>
    <w:rsid w:val="00EE7729"/>
    <w:rsid w:val="00EF08CC"/>
    <w:rsid w:val="00F025D7"/>
    <w:rsid w:val="00F04D41"/>
    <w:rsid w:val="00F10F52"/>
    <w:rsid w:val="00F121F2"/>
    <w:rsid w:val="00F152DE"/>
    <w:rsid w:val="00F16BD4"/>
    <w:rsid w:val="00F523F1"/>
    <w:rsid w:val="00F5376A"/>
    <w:rsid w:val="00F6467C"/>
    <w:rsid w:val="00F659F3"/>
    <w:rsid w:val="00F711C0"/>
    <w:rsid w:val="00F76462"/>
    <w:rsid w:val="00F76E42"/>
    <w:rsid w:val="00F771B0"/>
    <w:rsid w:val="00F77A25"/>
    <w:rsid w:val="00F83846"/>
    <w:rsid w:val="00F86A5B"/>
    <w:rsid w:val="00F878D3"/>
    <w:rsid w:val="00F93142"/>
    <w:rsid w:val="00F93D81"/>
    <w:rsid w:val="00FA12CA"/>
    <w:rsid w:val="00FA24F8"/>
    <w:rsid w:val="00FA6253"/>
    <w:rsid w:val="00FA7D2D"/>
    <w:rsid w:val="00FA7D99"/>
    <w:rsid w:val="00FB7AE1"/>
    <w:rsid w:val="00FC1498"/>
    <w:rsid w:val="00FC3E2C"/>
    <w:rsid w:val="00FC5724"/>
    <w:rsid w:val="00FD0852"/>
    <w:rsid w:val="00FE2C53"/>
    <w:rsid w:val="00FE3B46"/>
    <w:rsid w:val="00FE424F"/>
    <w:rsid w:val="00FF1E48"/>
    <w:rsid w:val="00FF3BDB"/>
    <w:rsid w:val="00FF5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E7A89"/>
  <w15:docId w15:val="{788C869F-0AE3-468F-85C2-4703EFB8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EEF"/>
    <w:rPr>
      <w:rFonts w:ascii="Tahoma" w:hAnsi="Tahoma" w:cs="Tahoma"/>
      <w:sz w:val="16"/>
      <w:szCs w:val="16"/>
    </w:rPr>
  </w:style>
  <w:style w:type="paragraph" w:styleId="ListParagraph">
    <w:name w:val="List Paragraph"/>
    <w:basedOn w:val="Normal"/>
    <w:uiPriority w:val="34"/>
    <w:qFormat/>
    <w:rsid w:val="00615EEF"/>
    <w:pPr>
      <w:ind w:left="720"/>
      <w:contextualSpacing/>
    </w:pPr>
  </w:style>
  <w:style w:type="paragraph" w:styleId="NoSpacing">
    <w:name w:val="No Spacing"/>
    <w:uiPriority w:val="1"/>
    <w:qFormat/>
    <w:rsid w:val="001B7D39"/>
    <w:pPr>
      <w:spacing w:after="0" w:line="240" w:lineRule="auto"/>
    </w:pPr>
    <w:rPr>
      <w:rFonts w:ascii="Times New Roman" w:eastAsia="Calibri" w:hAnsi="Times New Roman" w:cs="Times New Roman"/>
      <w:b/>
      <w:sz w:val="24"/>
      <w:szCs w:val="24"/>
      <w:u w:val="single"/>
    </w:rPr>
  </w:style>
  <w:style w:type="paragraph" w:styleId="Header">
    <w:name w:val="header"/>
    <w:basedOn w:val="Normal"/>
    <w:link w:val="HeaderChar"/>
    <w:uiPriority w:val="99"/>
    <w:unhideWhenUsed/>
    <w:rsid w:val="00920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01C"/>
  </w:style>
  <w:style w:type="paragraph" w:styleId="Footer">
    <w:name w:val="footer"/>
    <w:basedOn w:val="Normal"/>
    <w:link w:val="FooterChar"/>
    <w:uiPriority w:val="99"/>
    <w:unhideWhenUsed/>
    <w:rsid w:val="00920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01C"/>
  </w:style>
  <w:style w:type="character" w:styleId="Hyperlink">
    <w:name w:val="Hyperlink"/>
    <w:basedOn w:val="DefaultParagraphFont"/>
    <w:uiPriority w:val="99"/>
    <w:unhideWhenUsed/>
    <w:rsid w:val="007428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73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commons/3/36/Map_of_Indiana_highlighting_Marshall_County.sv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40D0C-A80F-4A90-87BD-E2E332A51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3</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 Bell</dc:creator>
  <cp:lastModifiedBy>Marshall County EMA</cp:lastModifiedBy>
  <cp:revision>91</cp:revision>
  <cp:lastPrinted>2022-05-02T14:16:00Z</cp:lastPrinted>
  <dcterms:created xsi:type="dcterms:W3CDTF">2022-10-19T13:40:00Z</dcterms:created>
  <dcterms:modified xsi:type="dcterms:W3CDTF">2025-06-19T15:18:00Z</dcterms:modified>
</cp:coreProperties>
</file>